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DECAF" w14:textId="7CA40B62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1A392856" w:rsidR="005053AB" w:rsidRPr="00862CFC" w:rsidRDefault="00C16DD3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Enero-junio 2018</w:t>
            </w:r>
          </w:p>
        </w:tc>
      </w:tr>
    </w:tbl>
    <w:p w14:paraId="146C68A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085"/>
            </w:tblGrid>
            <w:tr w:rsidR="001E445E" w:rsidRPr="001E445E" w14:paraId="3C81CFF5" w14:textId="77777777" w:rsidTr="001E445E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00CB3D" w14:textId="77777777" w:rsidR="001E445E" w:rsidRPr="001E445E" w:rsidRDefault="001E445E" w:rsidP="001E44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Contabilidad Financiera</w:t>
                  </w:r>
                </w:p>
              </w:tc>
            </w:tr>
          </w:tbl>
          <w:p w14:paraId="482B1F54" w14:textId="4E30D706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EA294BC" w:rsidR="005053AB" w:rsidRPr="00862CFC" w:rsidRDefault="005B104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t>ISIC-2010-224 V2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085"/>
            </w:tblGrid>
            <w:tr w:rsidR="001E445E" w:rsidRPr="001E445E" w14:paraId="4DE9F39F" w14:textId="77777777" w:rsidTr="001E445E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AE61C7" w14:textId="77777777" w:rsidR="001E445E" w:rsidRPr="001E445E" w:rsidRDefault="001E445E" w:rsidP="001E44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AEC-1008</w:t>
                  </w:r>
                </w:p>
              </w:tc>
            </w:tr>
          </w:tbl>
          <w:p w14:paraId="3822534E" w14:textId="2333FCEB" w:rsidR="005053AB" w:rsidRPr="00862CFC" w:rsidRDefault="001E445E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1E445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085"/>
            </w:tblGrid>
            <w:tr w:rsidR="005B104B" w:rsidRPr="005B104B" w14:paraId="66B68627" w14:textId="77777777" w:rsidTr="005B104B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CB9F3" w14:textId="77777777" w:rsidR="005B104B" w:rsidRPr="005B104B" w:rsidRDefault="005B104B" w:rsidP="005B10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5B104B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2-2-4</w:t>
                  </w:r>
                </w:p>
              </w:tc>
            </w:tr>
          </w:tbl>
          <w:p w14:paraId="7034912D" w14:textId="19C2C468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9DC57E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D5848">
      <w:pPr>
        <w:pStyle w:val="NoSpacing"/>
        <w:ind w:left="720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2D6740BC" w14:textId="5D1F2FD9" w:rsidR="001E445E" w:rsidRPr="00862CFC" w:rsidRDefault="001E445E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2611"/>
            </w:tblGrid>
            <w:tr w:rsidR="001E445E" w:rsidRPr="001E445E" w14:paraId="2C462B65" w14:textId="77777777" w:rsidTr="00C16DD3">
              <w:tc>
                <w:tcPr>
                  <w:tcW w:w="12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2B2C0F" w14:textId="77777777" w:rsidR="001E445E" w:rsidRPr="001E445E" w:rsidRDefault="001E445E" w:rsidP="001E44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Esta asignatura aporta al perfil del egresado los conocimientos básicos de contabilidad e información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financiera como una herramienta para la toma de decisiones; además de ser parte fundamental para las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materias afines con temas de emprendedores que serán vistas en cursos posteriores. Se dota al alumno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de las habilidades para analizar, distinguir y aplicar los temas relacionados con la Gestión de Proyectos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de Software, en términos de estimaciones de tiempo, costos y personal requerido, análisis de riesgo y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análisis de la viabilidad del proyecto.</w:t>
                  </w:r>
                </w:p>
              </w:tc>
            </w:tr>
          </w:tbl>
          <w:p w14:paraId="57DD9DF3" w14:textId="78D4E3EE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0B9607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D5848">
      <w:pPr>
        <w:pStyle w:val="NoSpacing"/>
        <w:ind w:left="720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5EBB6F5" w14:textId="1B4BDF93" w:rsidR="001E445E" w:rsidRPr="00862CFC" w:rsidRDefault="001E445E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2753"/>
            </w:tblGrid>
            <w:tr w:rsidR="001E445E" w:rsidRPr="001E445E" w14:paraId="57166A2A" w14:textId="77777777" w:rsidTr="005B104B">
              <w:tc>
                <w:tcPr>
                  <w:tcW w:w="12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D6876F" w14:textId="48CCD09C" w:rsidR="001E445E" w:rsidRPr="001E445E" w:rsidRDefault="001E445E" w:rsidP="001E44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S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e organiza el programa en cinco temas, agrupando los conceptos generales de la contabilidad, hasta la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elaboración de estados financieros, así como su análisis e interpretación, mediante el uso de software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contable.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Al inicio, se abordan las generalidades de la contabilidad y la información financiera, las formas de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organización de las entidades, con la finalidad de que el estudiante comprenda los conceptos básicos de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esta área.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En el segundo tema se contempla la elaboración de estados financieros. Se abordan estos temas con la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finalidad de que se comprenda primeramente su estructura y posteriormente los interprete para la toma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de decisiones.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lastRenderedPageBreak/>
                    <w:t>El tercer tema contempla la teoría de la partida doble, así como las reglas del cargo y el abono con la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finalidad de que al estudiante se le facilite la aplicación de los sistemas de registro que se contemplan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en el siguiente tema.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En los temas anteriores se trató lo relacionado con la integración de la información financiera para su</w:t>
                  </w: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análisis e interpretación mediante los métodos especificados en el último tema.</w:t>
                  </w:r>
                </w:p>
              </w:tc>
            </w:tr>
          </w:tbl>
          <w:p w14:paraId="1D42478C" w14:textId="5FF58C78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D5848">
      <w:pPr>
        <w:pStyle w:val="NoSpacing"/>
        <w:ind w:left="720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2825A4">
        <w:trPr>
          <w:trHeight w:val="943"/>
        </w:trPr>
        <w:tc>
          <w:tcPr>
            <w:tcW w:w="12996" w:type="dxa"/>
          </w:tcPr>
          <w:p w14:paraId="63E5E608" w14:textId="320736F0" w:rsidR="001E445E" w:rsidRPr="00862CFC" w:rsidRDefault="001E445E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2753"/>
            </w:tblGrid>
            <w:tr w:rsidR="001E445E" w:rsidRPr="001E445E" w14:paraId="4A8375BD" w14:textId="77777777" w:rsidTr="005B104B">
              <w:tc>
                <w:tcPr>
                  <w:tcW w:w="12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B6A277" w14:textId="77777777" w:rsidR="001E445E" w:rsidRPr="001E445E" w:rsidRDefault="001E445E" w:rsidP="001E44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1E445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Conoce, analiza e interpreta la información financiera para la toma de decisiones empresariales.</w:t>
                  </w:r>
                </w:p>
              </w:tc>
            </w:tr>
          </w:tbl>
          <w:p w14:paraId="2EBC0612" w14:textId="6A1ABB65" w:rsidR="005053AB" w:rsidRPr="00862CFC" w:rsidRDefault="005053AB" w:rsidP="002D0B0F">
            <w:pPr>
              <w:pStyle w:val="Title"/>
            </w:pPr>
          </w:p>
        </w:tc>
      </w:tr>
    </w:tbl>
    <w:p w14:paraId="745F2872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D5848">
      <w:pPr>
        <w:pStyle w:val="NoSpacing"/>
        <w:ind w:left="720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6408E7CE" w:rsidR="005053AB" w:rsidRPr="00862CFC" w:rsidRDefault="00090606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560"/>
            </w:tblGrid>
            <w:tr w:rsidR="00090606" w:rsidRPr="00090606" w14:paraId="67DCF9F8" w14:textId="77777777" w:rsidTr="00090606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6BFD30" w14:textId="33266C7B" w:rsidR="00090606" w:rsidRPr="00090606" w:rsidRDefault="005053AB" w:rsidP="00090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862CFC">
                    <w:rPr>
                      <w:rFonts w:ascii="Arial" w:hAnsi="Arial" w:cs="Arial"/>
                      <w:sz w:val="20"/>
                      <w:szCs w:val="20"/>
                    </w:rPr>
                    <w:t>(4.2)</w:t>
                  </w:r>
                  <w:r w:rsidR="004762E2">
                    <w:rPr>
                      <w:rFonts w:ascii="Arial" w:eastAsia="Arial" w:hAnsi="Arial" w:cs="Arial"/>
                      <w:sz w:val="20"/>
                    </w:rPr>
                    <w:t xml:space="preserve"> </w:t>
                  </w:r>
                  <w:r w:rsidR="00090606" w:rsidRPr="0009060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Conceptos Generales de la Contabilidad</w:t>
                  </w:r>
                </w:p>
              </w:tc>
            </w:tr>
          </w:tbl>
          <w:p w14:paraId="73A61B02" w14:textId="21824866" w:rsidR="005053AB" w:rsidRPr="00862CFC" w:rsidRDefault="005053AB" w:rsidP="000906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7A436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735457A" w14:textId="77777777" w:rsidR="00CC2A8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CC2A8B" w:rsidRPr="00CC2A8B" w14:paraId="3B3588F3" w14:textId="77777777" w:rsidTr="00CC2A8B"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B72C92" w14:textId="77777777" w:rsidR="00CC2A8B" w:rsidRPr="00CC2A8B" w:rsidRDefault="00CC2A8B" w:rsidP="00CC2A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CC2A8B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1.1 Concepto de contabilidad.</w:t>
                  </w:r>
                  <w:r w:rsidRPr="00CC2A8B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1.2 Información financiera: objetivo e</w:t>
                  </w:r>
                  <w:r w:rsidRPr="00CC2A8B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importancia, características y usuarios.</w:t>
                  </w:r>
                  <w:r w:rsidRPr="00CC2A8B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1.3 Formas de organización de las entidades.</w:t>
                  </w:r>
                </w:p>
              </w:tc>
            </w:tr>
          </w:tbl>
          <w:p w14:paraId="6ED640BE" w14:textId="0FD396B1" w:rsidR="005053AB" w:rsidRPr="00862CFC" w:rsidRDefault="00CC2A8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2A8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13B11ED7" w14:textId="77777777" w:rsidR="00CC2A8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CC2A8B" w:rsidRPr="00CC2A8B" w14:paraId="445B86F6" w14:textId="77777777" w:rsidTr="00CC2A8B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F8EAFC" w14:textId="77777777" w:rsidR="00CC2A8B" w:rsidRPr="00CC2A8B" w:rsidRDefault="00CC2A8B" w:rsidP="00CC2A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CC2A8B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Investigar el concepto, objetivos y</w:t>
                  </w:r>
                  <w:r w:rsidRPr="00CC2A8B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características de la contabilidad financiera y</w:t>
                  </w:r>
                  <w:r w:rsidRPr="00CC2A8B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realizar mapa conceptual.</w:t>
                  </w:r>
                </w:p>
              </w:tc>
            </w:tr>
          </w:tbl>
          <w:p w14:paraId="29B3C389" w14:textId="065554CD" w:rsidR="005053AB" w:rsidRPr="00862CFC" w:rsidRDefault="00CC2A8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2A8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1B8612AB" w14:textId="77777777" w:rsidR="00A50880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A50880" w:rsidRPr="00A50880" w14:paraId="2EECFCE0" w14:textId="77777777" w:rsidTr="00A50880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86E432" w14:textId="2E45B4EF" w:rsidR="00A50880" w:rsidRPr="00A50880" w:rsidRDefault="00A50880" w:rsidP="00A508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A5088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Identifica los conceptos básicos</w:t>
                  </w:r>
                  <w:r w:rsidRPr="00A5088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contables para utilizarlos en la contabilidad</w:t>
                  </w:r>
                  <w:r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financiera.</w:t>
                  </w:r>
                </w:p>
              </w:tc>
            </w:tr>
          </w:tbl>
          <w:p w14:paraId="23B19B6C" w14:textId="54ADE562" w:rsidR="005053AB" w:rsidRPr="00862CFC" w:rsidRDefault="00A50880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7C995BB0" w14:textId="77777777" w:rsidR="00A50880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A50880" w:rsidRPr="00A50880" w14:paraId="3FED2435" w14:textId="77777777" w:rsidTr="00A50880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5F5FDB" w14:textId="77777777" w:rsidR="00A50880" w:rsidRPr="00A50880" w:rsidRDefault="00A50880" w:rsidP="00A508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A5088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Habilidades para buscar, procesar y</w:t>
                  </w:r>
                  <w:r w:rsidRPr="00A5088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analizar información procedente de fuentes</w:t>
                  </w:r>
                  <w:r w:rsidRPr="00A5088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diversas. Capacidad para actuar en nuevas</w:t>
                  </w:r>
                  <w:r w:rsidRPr="00A5088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situaciones.</w:t>
                  </w:r>
                </w:p>
              </w:tc>
            </w:tr>
          </w:tbl>
          <w:p w14:paraId="3B81E98E" w14:textId="0792E252" w:rsidR="005053AB" w:rsidRPr="00862CFC" w:rsidRDefault="00A50880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600" w:type="dxa"/>
          </w:tcPr>
          <w:p w14:paraId="57198BE6" w14:textId="680B6CB7" w:rsidR="005053AB" w:rsidRPr="00862CFC" w:rsidRDefault="001E445E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7-3</w:t>
            </w:r>
          </w:p>
        </w:tc>
      </w:tr>
    </w:tbl>
    <w:p w14:paraId="680DFEE1" w14:textId="77777777" w:rsidR="00865C4A" w:rsidRDefault="00865C4A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8CBD5C9" w:rsidR="005053AB" w:rsidRPr="00233468" w:rsidRDefault="00F4572B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A) Se adapta a situaciones y contextos complejos  (tareas y actividades)</w:t>
            </w:r>
          </w:p>
        </w:tc>
        <w:tc>
          <w:tcPr>
            <w:tcW w:w="6498" w:type="dxa"/>
          </w:tcPr>
          <w:p w14:paraId="1E770817" w14:textId="34A97F79" w:rsidR="000300FF" w:rsidRPr="00862CFC" w:rsidRDefault="00526A40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1D2C149B" w:rsidR="00DE26A7" w:rsidRPr="00233468" w:rsidRDefault="00F4572B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B) Hace aportaciones a las actividades académicas desarrolladas (Investigaciones) (investigación y examen)</w:t>
            </w:r>
          </w:p>
        </w:tc>
        <w:tc>
          <w:tcPr>
            <w:tcW w:w="6498" w:type="dxa"/>
          </w:tcPr>
          <w:p w14:paraId="76CEE991" w14:textId="1A8EDE4A" w:rsidR="00DE26A7" w:rsidRPr="00862CFC" w:rsidRDefault="005F38C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51E11E2F" w:rsidR="00DE26A7" w:rsidRPr="00233468" w:rsidRDefault="00F4572B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C) Propone y/o explica soluciones o procedimientos no vistos en clase (casos de estudio, ejercicios prácticos)</w:t>
            </w:r>
          </w:p>
        </w:tc>
        <w:tc>
          <w:tcPr>
            <w:tcW w:w="6498" w:type="dxa"/>
          </w:tcPr>
          <w:p w14:paraId="60A70194" w14:textId="7631A23B" w:rsidR="00DE26A7" w:rsidRPr="00862CFC" w:rsidRDefault="00F4572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26A40" w:rsidRPr="00862CFC" w14:paraId="5A1E5E48" w14:textId="77777777" w:rsidTr="005053AB">
        <w:tc>
          <w:tcPr>
            <w:tcW w:w="6498" w:type="dxa"/>
          </w:tcPr>
          <w:p w14:paraId="4C8CB2FF" w14:textId="7CFE427C" w:rsidR="00526A40" w:rsidRDefault="00526A40" w:rsidP="009905D5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 Introduce recursos y experiencias que promueven un pensamiento crítico.  (participación en clase)</w:t>
            </w:r>
          </w:p>
        </w:tc>
        <w:tc>
          <w:tcPr>
            <w:tcW w:w="6498" w:type="dxa"/>
          </w:tcPr>
          <w:p w14:paraId="4CBBC26B" w14:textId="1C16EDB5" w:rsidR="00526A40" w:rsidRDefault="005F38C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26A40" w:rsidRPr="00862CFC" w14:paraId="41A4EE88" w14:textId="77777777" w:rsidTr="005053AB">
        <w:tc>
          <w:tcPr>
            <w:tcW w:w="6498" w:type="dxa"/>
          </w:tcPr>
          <w:p w14:paraId="0877CF6B" w14:textId="75EC5DDE" w:rsidR="00526A40" w:rsidRDefault="00526A40" w:rsidP="009905D5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E) Incorpora conocimientos y actividades interdisciplinarias en su aprendizaje.   (actitud</w:t>
            </w:r>
          </w:p>
        </w:tc>
        <w:tc>
          <w:tcPr>
            <w:tcW w:w="6498" w:type="dxa"/>
          </w:tcPr>
          <w:p w14:paraId="775CE408" w14:textId="07DA0DDB" w:rsidR="00526A40" w:rsidRDefault="00526A40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1C82FCF5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0B347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0B3476" w:rsidRPr="00862CFC" w:rsidRDefault="000B3476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0B3476" w:rsidRPr="00862CFC" w:rsidRDefault="000B3476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vMerge w:val="restart"/>
          </w:tcPr>
          <w:tbl>
            <w:tblPr>
              <w:tblW w:w="0" w:type="auto"/>
              <w:tblInd w:w="98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25"/>
            </w:tblGrid>
            <w:tr w:rsidR="000B3476" w14:paraId="51E5869A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676AD5C" w14:textId="77777777" w:rsidR="000B3476" w:rsidRDefault="000B347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A,B,C,D,E</w:t>
                  </w:r>
                </w:p>
              </w:tc>
            </w:tr>
            <w:tr w:rsidR="000B3476" w14:paraId="06B2A965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D69962A" w14:textId="77777777" w:rsidR="000B3476" w:rsidRDefault="000B347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 y D</w:t>
                  </w:r>
                </w:p>
              </w:tc>
            </w:tr>
            <w:tr w:rsidR="000B3476" w14:paraId="5644AF30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F193CF8" w14:textId="77777777" w:rsidR="000B3476" w:rsidRDefault="000B347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D</w:t>
                  </w:r>
                </w:p>
              </w:tc>
            </w:tr>
            <w:tr w:rsidR="000B3476" w14:paraId="6F7D804E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401AE03" w14:textId="77777777" w:rsidR="000B3476" w:rsidRDefault="000B347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C</w:t>
                  </w:r>
                </w:p>
              </w:tc>
            </w:tr>
            <w:tr w:rsidR="000B3476" w14:paraId="4AFB95A4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CB01AA9" w14:textId="77777777" w:rsidR="000B3476" w:rsidRDefault="000B347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NO CUMPLE LOS INDICADORES</w:t>
                  </w:r>
                </w:p>
              </w:tc>
            </w:tr>
          </w:tbl>
          <w:p w14:paraId="3A6AE859" w14:textId="058340C9" w:rsidR="000B3476" w:rsidRPr="00862CFC" w:rsidRDefault="000B3476" w:rsidP="002334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0B3476" w:rsidRPr="00862CFC" w:rsidRDefault="000B3476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0B347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0B3476" w:rsidRPr="00862CFC" w:rsidRDefault="000B3476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0B3476" w:rsidRPr="00862CFC" w:rsidRDefault="000B3476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vMerge/>
          </w:tcPr>
          <w:p w14:paraId="57A27A2B" w14:textId="17591725" w:rsidR="000B3476" w:rsidRPr="00862CFC" w:rsidRDefault="000B3476" w:rsidP="0023346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0B3476" w:rsidRPr="00862CFC" w:rsidRDefault="000B3476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B347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vMerge/>
          </w:tcPr>
          <w:p w14:paraId="359A20CF" w14:textId="4FD99BCA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B347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vMerge/>
          </w:tcPr>
          <w:p w14:paraId="70C2BBCB" w14:textId="6A3A7ACF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B3476" w:rsidRPr="00862CFC" w14:paraId="7DB6940C" w14:textId="77777777" w:rsidTr="00206F1D">
        <w:tc>
          <w:tcPr>
            <w:tcW w:w="3249" w:type="dxa"/>
          </w:tcPr>
          <w:p w14:paraId="34D87226" w14:textId="7777777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vMerge/>
          </w:tcPr>
          <w:p w14:paraId="2143B772" w14:textId="60863CA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B3476" w:rsidRPr="00862CFC" w:rsidRDefault="000B3476" w:rsidP="000300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B25B50E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609FAC48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68A129F5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9D39A1D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5CBF28D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4C24BE8C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8AEEAF5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9789AA3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2D12CB2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7DAC5518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7496EE8" w14:textId="77777777" w:rsidR="005F38C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730976B" w14:textId="77777777" w:rsidR="005F38CC" w:rsidRPr="00862CFC" w:rsidRDefault="005F38C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5F38CC" w14:paraId="268847A6" w14:textId="77777777" w:rsidTr="004065C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3D56B14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D79B089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076628B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8AF421D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5F38CC" w14:paraId="659BBC99" w14:textId="77777777" w:rsidTr="004065C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5318179" w14:textId="77777777" w:rsidR="005F38CC" w:rsidRDefault="005F38CC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740D473" w14:textId="77777777" w:rsidR="005F38CC" w:rsidRDefault="005F38CC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D232348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80D6364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4AAABD4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28E95D8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317514A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E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0966B36" w14:textId="77777777" w:rsidR="005F38CC" w:rsidRDefault="005F38CC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F38CC" w14:paraId="177A9A90" w14:textId="77777777" w:rsidTr="004065C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29F2C73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Examen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F78FCB6" w14:textId="2A98857F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F83B026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A09A06F" w14:textId="4499497A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E5C9B43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1BD4A7B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5DF3529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F0755F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conocer los conceptos y definiciones de por los menos el 70% de los reactivos del examen escrito.</w:t>
            </w:r>
          </w:p>
        </w:tc>
      </w:tr>
      <w:tr w:rsidR="005F38CC" w14:paraId="3C948FA9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5883D02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Resolución de casos prácticos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699667E" w14:textId="1491E719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5FDD7C7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64BA544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F0FEF7A" w14:textId="6AAFCAA3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16309F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F8313B0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2972C8A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Aplicación de casos prácticos y entregar por lo menos 3 casos prácticos para acreditar la competencia.</w:t>
            </w:r>
          </w:p>
        </w:tc>
      </w:tr>
      <w:tr w:rsidR="005F38CC" w14:paraId="1CA2DE9D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A5824F5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Uso de Tics, tareas y actividades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28E8753" w14:textId="5ECE89A5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0EA3719" w14:textId="30DBA0E9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450798C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E53C3EF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E905F29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39F73FC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73162A9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utilizar al menos 2 herramientas tecnológicas en la elaboración de tus tareas y actividades.</w:t>
            </w:r>
          </w:p>
        </w:tc>
      </w:tr>
      <w:tr w:rsidR="005F38CC" w14:paraId="5C5A714D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F42F21F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Evaluación actitudinal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64F54DF" w14:textId="4146B40D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C77BF0A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8E895CF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DC8025C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D0F6D4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3E0C957" w14:textId="6381547A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198C216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Actuar de forma responsable con respeto a sus compañeros y asistencia puntual a clase.</w:t>
            </w:r>
          </w:p>
        </w:tc>
      </w:tr>
      <w:tr w:rsidR="005F38CC" w14:paraId="0EA47773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4B9705E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Participación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918797A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AF9010F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DAA57B8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AF3FB51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CFD4B95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C498865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C024882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Realizar en la lista de asistencia del docente las anotaciones de las participaciones.</w:t>
            </w:r>
          </w:p>
        </w:tc>
      </w:tr>
      <w:tr w:rsidR="005F38CC" w14:paraId="72C79651" w14:textId="77777777" w:rsidTr="004065C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687308C" w14:textId="77777777" w:rsidR="005F38CC" w:rsidRDefault="005F38CC" w:rsidP="004065C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 </w:t>
            </w:r>
          </w:p>
          <w:p w14:paraId="1B5E466D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 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AC075BA" w14:textId="66A15FDB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47127E8" w14:textId="5D13B7E5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4149FC2" w14:textId="293EFA86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641C353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3EF0592" w14:textId="3BFFE6C0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3B57147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03F904D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FAE5080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4CE81D36" w14:textId="77777777" w:rsidR="00090606" w:rsidRDefault="00106009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Nota: este apartado número 4 de la instrumentación didáctica para la formación y desarrollo de competencias profesionales se repite, de acuerdo </w:t>
      </w:r>
    </w:p>
    <w:p w14:paraId="13F233C4" w14:textId="7FB58791" w:rsidR="00106009" w:rsidRDefault="00106009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al número de competencias específicas de los temas de asignatura.</w:t>
      </w:r>
    </w:p>
    <w:p w14:paraId="3E4CB60B" w14:textId="77777777" w:rsidR="00090606" w:rsidRDefault="00090606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1FF09046" w14:textId="77777777" w:rsidR="00090606" w:rsidRDefault="00090606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6ADBA3D2" w14:textId="77777777" w:rsidR="00090606" w:rsidRDefault="00090606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44AE978B" w14:textId="77777777" w:rsidR="00090606" w:rsidRPr="00862CFC" w:rsidRDefault="00090606" w:rsidP="005D5848">
      <w:pPr>
        <w:pStyle w:val="NoSpacing"/>
        <w:ind w:left="720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090606" w:rsidRPr="00862CFC" w14:paraId="40B95D8F" w14:textId="77777777" w:rsidTr="00090606">
        <w:tc>
          <w:tcPr>
            <w:tcW w:w="1838" w:type="dxa"/>
          </w:tcPr>
          <w:p w14:paraId="78F88FA0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72AAEF0C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2A19E5D" w14:textId="55EC1BA0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2D452B21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560"/>
            </w:tblGrid>
            <w:tr w:rsidR="00090606" w:rsidRPr="00090606" w14:paraId="748EBE43" w14:textId="77777777" w:rsidTr="00090606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6B2C49" w14:textId="02494747" w:rsidR="00090606" w:rsidRPr="00090606" w:rsidRDefault="00090606" w:rsidP="005D58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4.2 </w:t>
                  </w:r>
                  <w:r w:rsidR="005D5848" w:rsidRPr="005D5848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Teoría de la Partida Doble</w:t>
                  </w:r>
                </w:p>
              </w:tc>
            </w:tr>
          </w:tbl>
          <w:p w14:paraId="452F400F" w14:textId="49318EB0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47162F" w14:textId="77777777" w:rsidR="00090606" w:rsidRPr="00862CFC" w:rsidRDefault="00090606" w:rsidP="0009060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090606" w:rsidRPr="00862CFC" w14:paraId="112FD73F" w14:textId="77777777" w:rsidTr="00090606">
        <w:tc>
          <w:tcPr>
            <w:tcW w:w="2599" w:type="dxa"/>
          </w:tcPr>
          <w:p w14:paraId="1C2ADDBF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389A59B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2A2EE25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F96DC2D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989A946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090606" w:rsidRPr="00862CFC" w14:paraId="51E83DAA" w14:textId="77777777" w:rsidTr="00090606">
        <w:tc>
          <w:tcPr>
            <w:tcW w:w="2599" w:type="dxa"/>
          </w:tcPr>
          <w:p w14:paraId="7361462E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6"/>
              <w:gridCol w:w="1610"/>
              <w:gridCol w:w="727"/>
            </w:tblGrid>
            <w:tr w:rsidR="00090606" w:rsidRPr="00CC2A8B" w14:paraId="03619A06" w14:textId="77777777" w:rsidTr="00090606">
              <w:trPr>
                <w:gridBefore w:val="1"/>
                <w:gridAfter w:val="1"/>
                <w:wBefore w:w="113" w:type="dxa"/>
                <w:wAfter w:w="2464" w:type="dxa"/>
              </w:trPr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CE38AF" w14:textId="7C27B26C" w:rsidR="00090606" w:rsidRPr="00CC2A8B" w:rsidRDefault="00090606" w:rsidP="00090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  <w:tr w:rsidR="00090606" w:rsidRPr="00090606" w14:paraId="3C8F7F28" w14:textId="77777777" w:rsidTr="00090606">
              <w:tc>
                <w:tcPr>
                  <w:tcW w:w="49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DB8BCF" w14:textId="5C624295" w:rsidR="00090606" w:rsidRPr="00090606" w:rsidRDefault="00090606" w:rsidP="00090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525E82D0" w14:textId="091CCAC5" w:rsidR="00090606" w:rsidRPr="00862CFC" w:rsidRDefault="00AC14AB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>2</w:t>
            </w:r>
            <w:r w:rsidRPr="00F32C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>.1 La cuenta</w:t>
            </w:r>
            <w:r w:rsidRPr="00F32C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br/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>2</w:t>
            </w:r>
            <w:r w:rsidRPr="00F32C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 xml:space="preserve">.2 Elementos de la </w:t>
            </w:r>
            <w:r w:rsidRPr="00F32C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lastRenderedPageBreak/>
              <w:t>cuenta</w:t>
            </w:r>
            <w:r w:rsidRPr="00F32C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br/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>2</w:t>
            </w:r>
            <w:r w:rsidRPr="00F32C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>.3 Reglas del cargo y del abono</w:t>
            </w:r>
            <w:r w:rsidRPr="00F32C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br/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>2</w:t>
            </w:r>
            <w:r w:rsidRPr="00F32C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>.4 Aplicación práctica</w:t>
            </w:r>
          </w:p>
        </w:tc>
        <w:tc>
          <w:tcPr>
            <w:tcW w:w="2599" w:type="dxa"/>
          </w:tcPr>
          <w:p w14:paraId="0ECD4CF8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13"/>
              <w:gridCol w:w="1804"/>
              <w:gridCol w:w="456"/>
            </w:tblGrid>
            <w:tr w:rsidR="00090606" w:rsidRPr="00CC2A8B" w14:paraId="456C3DF4" w14:textId="77777777" w:rsidTr="00090606">
              <w:trPr>
                <w:gridBefore w:val="1"/>
                <w:gridAfter w:val="1"/>
                <w:wBefore w:w="113" w:type="dxa"/>
                <w:wAfter w:w="2599" w:type="dxa"/>
              </w:trPr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0E6CAE" w14:textId="19F4E61A" w:rsidR="00090606" w:rsidRPr="00CC2A8B" w:rsidRDefault="00090606" w:rsidP="00090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  <w:tr w:rsidR="00090606" w:rsidRPr="00090606" w14:paraId="7788CA74" w14:textId="77777777" w:rsidTr="00090606">
              <w:trPr>
                <w:trHeight w:val="3043"/>
              </w:trPr>
              <w:tc>
                <w:tcPr>
                  <w:tcW w:w="50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147"/>
                  </w:tblGrid>
                  <w:tr w:rsidR="00F32C6F" w:rsidRPr="00F32C6F" w14:paraId="6F3B20F7" w14:textId="77777777" w:rsidTr="00F32C6F"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0" w:type="auto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21"/>
                        </w:tblGrid>
                        <w:tr w:rsidR="00F32C6F" w:rsidRPr="00F32C6F" w14:paraId="2BF97BE4" w14:textId="77777777" w:rsidTr="00F32C6F">
                          <w:tc>
                            <w:tcPr>
                              <w:tcW w:w="508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  <w:insideH w:val="single" w:sz="6" w:space="0" w:color="auto"/>
                                  <w:insideV w:val="single" w:sz="6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95"/>
                              </w:tblGrid>
                              <w:tr w:rsidR="00F32C6F" w:rsidRPr="00F32C6F" w14:paraId="65190BB1" w14:textId="77777777" w:rsidTr="00215911">
                                <w:tc>
                                  <w:tcPr>
                                    <w:tcW w:w="1695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vAlign w:val="center"/>
                                    <w:hideMark/>
                                  </w:tcPr>
                                  <w:p w14:paraId="644C7B0A" w14:textId="5CFFB587" w:rsidR="00F32C6F" w:rsidRPr="00F32C6F" w:rsidRDefault="00F32C6F" w:rsidP="00F32C6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MX"/>
                                      </w:rPr>
                                    </w:pPr>
                                    <w:r w:rsidRPr="00F32C6F"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lastRenderedPageBreak/>
                                      <w:t>Identificar en grupos de trabajo la teoría de la</w:t>
                                    </w:r>
                                    <w:r w:rsidRPr="00F32C6F"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br/>
                                      <w:t>partida doble.</w:t>
                                    </w:r>
                                    <w:r w:rsidRPr="00F32C6F"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br/>
                                    </w:r>
                                    <w:r w:rsidRPr="00F32C6F">
                                      <w:rPr>
                                        <w:rFonts w:ascii="SymbolMT" w:eastAsia="Times New Roman" w:hAnsi="Symbol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sym w:font="Symbol" w:char="F0B7"/>
                                    </w:r>
                                    <w:r w:rsidRPr="00F32C6F">
                                      <w:rPr>
                                        <w:rFonts w:ascii="SymbolMT" w:eastAsia="Times New Roman" w:hAnsi="Symbol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t xml:space="preserve"> </w:t>
                                    </w:r>
                                    <w:r w:rsidRPr="00F32C6F"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t>Resolver ejercicios de aumentos y</w:t>
                                    </w:r>
                                    <w:r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t xml:space="preserve"> </w:t>
                                    </w:r>
                                    <w:r w:rsidRPr="00F32C6F"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t>disminuciones a las cuentas de activo, pasivo y</w:t>
                                    </w:r>
                                    <w:r w:rsidRPr="00F32C6F"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br/>
                                      <w:t>capital, así como de ingresos y egresos.</w:t>
                                    </w:r>
                                    <w:r w:rsidRPr="00F32C6F"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br/>
                                    </w:r>
                                    <w:r w:rsidRPr="00F32C6F">
                                      <w:rPr>
                                        <w:rFonts w:ascii="SymbolMT" w:eastAsia="Times New Roman" w:hAnsi="Symbol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sym w:font="Symbol" w:char="F0B7"/>
                                    </w:r>
                                    <w:r w:rsidRPr="00F32C6F">
                                      <w:rPr>
                                        <w:rFonts w:ascii="SymbolMT" w:eastAsia="Times New Roman" w:hAnsi="Symbol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t xml:space="preserve"> </w:t>
                                    </w:r>
                                    <w:r w:rsidRPr="00F32C6F"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t>Aplicar los aumentos y disminuciones en</w:t>
                                    </w:r>
                                    <w:r w:rsidRPr="00F32C6F">
                                      <w:rPr>
                                        <w:rFonts w:ascii="TimesNewRomanPSMT" w:eastAsia="Times New Roman" w:hAnsi="TimesNewRomanPSMT" w:cs="Times New Roman"/>
                                        <w:color w:val="000000"/>
                                        <w:sz w:val="24"/>
                                        <w:szCs w:val="24"/>
                                        <w:lang w:eastAsia="es-MX"/>
                                      </w:rPr>
                                      <w:br/>
                                      <w:t>asientos contables.</w:t>
                                    </w:r>
                                  </w:p>
                                </w:tc>
                              </w:tr>
                            </w:tbl>
                            <w:p w14:paraId="17BC403F" w14:textId="751CA14E" w:rsidR="00F32C6F" w:rsidRPr="00F32C6F" w:rsidRDefault="00F32C6F" w:rsidP="00F32C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</w:p>
                          </w:tc>
                        </w:tr>
                      </w:tbl>
                      <w:p w14:paraId="1A3E9DDF" w14:textId="67FE5F6C" w:rsidR="00F32C6F" w:rsidRPr="00F32C6F" w:rsidRDefault="00F32C6F" w:rsidP="00F32C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1F82C9EA" w14:textId="249FAB3F" w:rsidR="00090606" w:rsidRPr="00090606" w:rsidRDefault="00090606" w:rsidP="00AC14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6491A576" w14:textId="1C7950C7" w:rsidR="00090606" w:rsidRPr="00862CFC" w:rsidRDefault="00090606" w:rsidP="00AC14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2858851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(4.5)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13"/>
              <w:gridCol w:w="1755"/>
              <w:gridCol w:w="505"/>
            </w:tblGrid>
            <w:tr w:rsidR="00090606" w:rsidRPr="00A50880" w14:paraId="722965AA" w14:textId="77777777" w:rsidTr="00090606">
              <w:trPr>
                <w:gridBefore w:val="1"/>
                <w:gridAfter w:val="1"/>
                <w:wBefore w:w="113" w:type="dxa"/>
                <w:wAfter w:w="2599" w:type="dxa"/>
              </w:trPr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CB6D36" w14:textId="04550EFF" w:rsidR="00090606" w:rsidRPr="00A50880" w:rsidRDefault="00090606" w:rsidP="00090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  <w:tr w:rsidR="00090606" w:rsidRPr="00090606" w14:paraId="20457823" w14:textId="77777777" w:rsidTr="00090606">
              <w:trPr>
                <w:trHeight w:val="2617"/>
              </w:trPr>
              <w:tc>
                <w:tcPr>
                  <w:tcW w:w="50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147"/>
                  </w:tblGrid>
                  <w:tr w:rsidR="00F32C6F" w:rsidRPr="00F32C6F" w14:paraId="16C2EB7C" w14:textId="77777777" w:rsidTr="00F32C6F">
                    <w:tc>
                      <w:tcPr>
                        <w:tcW w:w="50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0" w:type="auto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21"/>
                        </w:tblGrid>
                        <w:tr w:rsidR="00F32C6F" w:rsidRPr="00F32C6F" w14:paraId="5DAA0734" w14:textId="77777777" w:rsidTr="00215911">
                          <w:tc>
                            <w:tcPr>
                              <w:tcW w:w="19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14:paraId="1BD536F5" w14:textId="58E3DF52" w:rsidR="00F32C6F" w:rsidRPr="00F32C6F" w:rsidRDefault="00F32C6F" w:rsidP="00F32C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F32C6F"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lastRenderedPageBreak/>
                                <w:t>Contabiliza en asientos de diario</w:t>
                              </w:r>
                              <w:r w:rsidRPr="00F32C6F"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br/>
                                <w:t>distintas transacciones financieras, aplicando el</w:t>
                              </w:r>
                              <w:r w:rsidRPr="00F32C6F"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br/>
                                <w:t>principio de la partida doble, para generar</w:t>
                              </w:r>
                              <w:r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 xml:space="preserve"> </w:t>
                              </w:r>
                              <w:r w:rsidRPr="00F32C6F"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información financiera.</w:t>
                              </w:r>
                            </w:p>
                          </w:tc>
                        </w:tr>
                      </w:tbl>
                      <w:p w14:paraId="5E41A0CE" w14:textId="5EE34A8D" w:rsidR="00F32C6F" w:rsidRPr="00F32C6F" w:rsidRDefault="00F32C6F" w:rsidP="00F32C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32C6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  <w:br/>
                        </w:r>
                      </w:p>
                    </w:tc>
                  </w:tr>
                </w:tbl>
                <w:p w14:paraId="32EBEF3B" w14:textId="4ED0B60F" w:rsidR="00090606" w:rsidRPr="00090606" w:rsidRDefault="00F32C6F" w:rsidP="00090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F32C6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  <w:br/>
                  </w:r>
                  <w:r w:rsidR="00090606" w:rsidRPr="00090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  <w:br/>
                  </w:r>
                </w:p>
              </w:tc>
            </w:tr>
          </w:tbl>
          <w:p w14:paraId="392E1BAD" w14:textId="241E980E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9060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38E88B7F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(4.6)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13"/>
              <w:gridCol w:w="1707"/>
              <w:gridCol w:w="553"/>
            </w:tblGrid>
            <w:tr w:rsidR="00090606" w:rsidRPr="00A50880" w14:paraId="43DCC2EE" w14:textId="77777777" w:rsidTr="00090606">
              <w:trPr>
                <w:gridBefore w:val="1"/>
                <w:gridAfter w:val="1"/>
                <w:wBefore w:w="113" w:type="dxa"/>
                <w:wAfter w:w="2599" w:type="dxa"/>
              </w:trPr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3C6432" w14:textId="34359D78" w:rsidR="00090606" w:rsidRPr="00A50880" w:rsidRDefault="00090606" w:rsidP="00090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  <w:tr w:rsidR="00F32C6F" w:rsidRPr="00F32C6F" w14:paraId="0EE952E4" w14:textId="77777777" w:rsidTr="00F32C6F">
              <w:tc>
                <w:tcPr>
                  <w:tcW w:w="50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50701A" w14:textId="32435AD0" w:rsidR="00F32C6F" w:rsidRPr="00F32C6F" w:rsidRDefault="00F32C6F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F32C6F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Capacidad para identificar, plantear y</w:t>
                  </w:r>
                  <w:r w:rsidRPr="00F32C6F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F32C6F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lastRenderedPageBreak/>
                    <w:t>resolver problemas. Capacidad de aplicar los</w:t>
                  </w:r>
                  <w:r w:rsidR="00215911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F32C6F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conocimientos en la práctica</w:t>
                  </w:r>
                </w:p>
              </w:tc>
            </w:tr>
          </w:tbl>
          <w:p w14:paraId="4A3689A5" w14:textId="281DA635" w:rsidR="00090606" w:rsidRPr="00862CFC" w:rsidRDefault="00F32C6F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32C6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lastRenderedPageBreak/>
              <w:br/>
            </w:r>
            <w:r w:rsidR="00090606"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090606" w:rsidRPr="00090606" w14:paraId="4A2107C2" w14:textId="77777777" w:rsidTr="00090606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4B55A3" w14:textId="707DE48F" w:rsidR="00090606" w:rsidRPr="00090606" w:rsidRDefault="00090606" w:rsidP="00090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072F0C77" w14:textId="70338A7F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9060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600" w:type="dxa"/>
          </w:tcPr>
          <w:p w14:paraId="32FDE934" w14:textId="6B624673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6-6</w:t>
            </w:r>
          </w:p>
        </w:tc>
      </w:tr>
    </w:tbl>
    <w:p w14:paraId="5592916D" w14:textId="77777777" w:rsidR="00090606" w:rsidRDefault="00090606" w:rsidP="00090606">
      <w:pPr>
        <w:pStyle w:val="NoSpacing"/>
        <w:rPr>
          <w:rFonts w:ascii="Arial" w:hAnsi="Arial" w:cs="Arial"/>
          <w:sz w:val="20"/>
          <w:szCs w:val="20"/>
        </w:rPr>
      </w:pPr>
    </w:p>
    <w:p w14:paraId="5F73539B" w14:textId="77777777" w:rsidR="00090606" w:rsidRPr="00862CFC" w:rsidRDefault="00090606" w:rsidP="00090606">
      <w:pPr>
        <w:pStyle w:val="NoSpacing"/>
        <w:rPr>
          <w:rFonts w:ascii="Arial" w:hAnsi="Arial" w:cs="Arial"/>
          <w:sz w:val="20"/>
          <w:szCs w:val="20"/>
        </w:rPr>
      </w:pPr>
    </w:p>
    <w:p w14:paraId="665B4B08" w14:textId="77777777" w:rsidR="00090606" w:rsidRPr="00862CFC" w:rsidRDefault="00090606" w:rsidP="0009060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090606" w:rsidRPr="00862CFC" w14:paraId="5FAF7E54" w14:textId="77777777" w:rsidTr="00090606">
        <w:tc>
          <w:tcPr>
            <w:tcW w:w="6498" w:type="dxa"/>
          </w:tcPr>
          <w:p w14:paraId="575A570F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3FCABC88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090606" w:rsidRPr="00862CFC" w14:paraId="3AB7CFB4" w14:textId="77777777" w:rsidTr="00090606">
        <w:tc>
          <w:tcPr>
            <w:tcW w:w="6498" w:type="dxa"/>
          </w:tcPr>
          <w:p w14:paraId="6A8E3CF2" w14:textId="77777777" w:rsidR="00090606" w:rsidRPr="00233468" w:rsidRDefault="00090606" w:rsidP="00090606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A) Se adapta a situaciones y contextos complejos  (tareas y actividades)</w:t>
            </w:r>
          </w:p>
        </w:tc>
        <w:tc>
          <w:tcPr>
            <w:tcW w:w="6498" w:type="dxa"/>
          </w:tcPr>
          <w:p w14:paraId="6DC50759" w14:textId="07553CD3" w:rsidR="00090606" w:rsidRPr="00862CFC" w:rsidRDefault="005F38CC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90606" w:rsidRPr="00862CFC" w14:paraId="513684E8" w14:textId="77777777" w:rsidTr="00090606">
        <w:tc>
          <w:tcPr>
            <w:tcW w:w="6498" w:type="dxa"/>
          </w:tcPr>
          <w:p w14:paraId="38A7F54C" w14:textId="77777777" w:rsidR="00090606" w:rsidRPr="00233468" w:rsidRDefault="00090606" w:rsidP="00090606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B) Hace aportaciones a las actividades académicas desarrolladas (Investigaciones) (investigación y examen)</w:t>
            </w:r>
          </w:p>
        </w:tc>
        <w:tc>
          <w:tcPr>
            <w:tcW w:w="6498" w:type="dxa"/>
          </w:tcPr>
          <w:p w14:paraId="1E7A3456" w14:textId="22B113CC" w:rsidR="00090606" w:rsidRPr="00862CFC" w:rsidRDefault="005F38CC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090606" w:rsidRPr="00862CFC" w14:paraId="024FFCC6" w14:textId="77777777" w:rsidTr="00090606">
        <w:tc>
          <w:tcPr>
            <w:tcW w:w="6498" w:type="dxa"/>
          </w:tcPr>
          <w:p w14:paraId="3395A4EE" w14:textId="77777777" w:rsidR="00090606" w:rsidRPr="00233468" w:rsidRDefault="00090606" w:rsidP="00090606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C) Propone y/o explica soluciones o procedimientos no vistos en clase (casos de estudio, ejercicios prácticos)</w:t>
            </w:r>
          </w:p>
        </w:tc>
        <w:tc>
          <w:tcPr>
            <w:tcW w:w="6498" w:type="dxa"/>
          </w:tcPr>
          <w:p w14:paraId="0EE5007A" w14:textId="64E3FF8B" w:rsidR="00090606" w:rsidRPr="00862CFC" w:rsidRDefault="005F38CC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90606" w:rsidRPr="00862CFC" w14:paraId="2278B03A" w14:textId="77777777" w:rsidTr="00090606">
        <w:tc>
          <w:tcPr>
            <w:tcW w:w="6498" w:type="dxa"/>
          </w:tcPr>
          <w:p w14:paraId="51A0F119" w14:textId="77777777" w:rsidR="00090606" w:rsidRDefault="00090606" w:rsidP="00090606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D) Introduce recursos y experiencias que promueven un </w:t>
            </w:r>
            <w:r>
              <w:rPr>
                <w:rFonts w:ascii="Calibri" w:eastAsia="Calibri" w:hAnsi="Calibri" w:cs="Calibri"/>
              </w:rPr>
              <w:lastRenderedPageBreak/>
              <w:t>pensamiento crítico.  (participación en clase)</w:t>
            </w:r>
          </w:p>
        </w:tc>
        <w:tc>
          <w:tcPr>
            <w:tcW w:w="6498" w:type="dxa"/>
          </w:tcPr>
          <w:p w14:paraId="264E3CA1" w14:textId="77777777" w:rsidR="00090606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</w:tr>
      <w:tr w:rsidR="00090606" w:rsidRPr="00862CFC" w14:paraId="77C64F6C" w14:textId="77777777" w:rsidTr="00090606">
        <w:tc>
          <w:tcPr>
            <w:tcW w:w="6498" w:type="dxa"/>
          </w:tcPr>
          <w:p w14:paraId="0B0D5C58" w14:textId="77777777" w:rsidR="00090606" w:rsidRDefault="00090606" w:rsidP="00090606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E) Incorpora conocimientos y actividades interdisciplinarias en su aprendizaje.   (actitud</w:t>
            </w:r>
          </w:p>
        </w:tc>
        <w:tc>
          <w:tcPr>
            <w:tcW w:w="6498" w:type="dxa"/>
          </w:tcPr>
          <w:p w14:paraId="1A9C4315" w14:textId="58A2B965" w:rsidR="00090606" w:rsidRDefault="005F38CC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9161215" w14:textId="77777777" w:rsidR="00215911" w:rsidRDefault="00215911" w:rsidP="00090606">
      <w:pPr>
        <w:pStyle w:val="NoSpacing"/>
        <w:rPr>
          <w:rFonts w:ascii="Arial" w:hAnsi="Arial" w:cs="Arial"/>
          <w:sz w:val="20"/>
          <w:szCs w:val="20"/>
        </w:rPr>
      </w:pPr>
    </w:p>
    <w:p w14:paraId="2C12275F" w14:textId="77777777" w:rsidR="00090606" w:rsidRPr="00862CFC" w:rsidRDefault="00090606" w:rsidP="00090606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4F7D38E2" w14:textId="77777777" w:rsidR="00090606" w:rsidRPr="00862CFC" w:rsidRDefault="00090606" w:rsidP="00090606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090606" w:rsidRPr="00862CFC" w14:paraId="405804E6" w14:textId="77777777" w:rsidTr="00090606">
        <w:tc>
          <w:tcPr>
            <w:tcW w:w="3249" w:type="dxa"/>
          </w:tcPr>
          <w:p w14:paraId="11FC19FC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0F7D90E5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F2C6B72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4622CE7A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090606" w:rsidRPr="00862CFC" w14:paraId="0D2C40F2" w14:textId="77777777" w:rsidTr="00090606">
        <w:tc>
          <w:tcPr>
            <w:tcW w:w="3249" w:type="dxa"/>
            <w:vMerge w:val="restart"/>
          </w:tcPr>
          <w:p w14:paraId="0BC0B896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7B75FB7A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vMerge w:val="restart"/>
          </w:tcPr>
          <w:tbl>
            <w:tblPr>
              <w:tblW w:w="0" w:type="auto"/>
              <w:tblInd w:w="98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25"/>
            </w:tblGrid>
            <w:tr w:rsidR="00090606" w14:paraId="656D6C0C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83D5EDE" w14:textId="77777777" w:rsidR="00090606" w:rsidRDefault="0009060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A,B,C,D,E</w:t>
                  </w:r>
                </w:p>
              </w:tc>
            </w:tr>
            <w:tr w:rsidR="00090606" w14:paraId="1FAFE229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1D6FCE0" w14:textId="77777777" w:rsidR="00090606" w:rsidRDefault="0009060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 y D</w:t>
                  </w:r>
                </w:p>
              </w:tc>
            </w:tr>
            <w:tr w:rsidR="00090606" w14:paraId="1A4006C9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9840EFE" w14:textId="77777777" w:rsidR="00090606" w:rsidRDefault="0009060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D</w:t>
                  </w:r>
                </w:p>
              </w:tc>
            </w:tr>
            <w:tr w:rsidR="00090606" w14:paraId="2F47DCEA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550FEB3" w14:textId="77777777" w:rsidR="00090606" w:rsidRDefault="0009060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C</w:t>
                  </w:r>
                </w:p>
              </w:tc>
            </w:tr>
            <w:tr w:rsidR="00090606" w14:paraId="66AAF136" w14:textId="77777777" w:rsidTr="00090606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2F2C636" w14:textId="77777777" w:rsidR="00090606" w:rsidRDefault="00090606" w:rsidP="0009060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NO CUMPLE LOS INDICADORES</w:t>
                  </w:r>
                </w:p>
              </w:tc>
            </w:tr>
          </w:tbl>
          <w:p w14:paraId="46F49E87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7268D3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090606" w:rsidRPr="00862CFC" w14:paraId="030043FD" w14:textId="77777777" w:rsidTr="00090606">
        <w:tc>
          <w:tcPr>
            <w:tcW w:w="3249" w:type="dxa"/>
            <w:vMerge/>
          </w:tcPr>
          <w:p w14:paraId="75C432AB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2D8B127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vMerge/>
          </w:tcPr>
          <w:p w14:paraId="4E10CF5A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5EF93A6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90606" w:rsidRPr="00862CFC" w14:paraId="6928542F" w14:textId="77777777" w:rsidTr="00090606">
        <w:tc>
          <w:tcPr>
            <w:tcW w:w="3249" w:type="dxa"/>
            <w:vMerge/>
          </w:tcPr>
          <w:p w14:paraId="3C3CFDFA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AE83B17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vMerge/>
          </w:tcPr>
          <w:p w14:paraId="0A2F8E9E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D7EEBC9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90606" w:rsidRPr="00862CFC" w14:paraId="1032ED23" w14:textId="77777777" w:rsidTr="00090606">
        <w:tc>
          <w:tcPr>
            <w:tcW w:w="3249" w:type="dxa"/>
            <w:vMerge/>
          </w:tcPr>
          <w:p w14:paraId="4B328AEE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D08AFF7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vMerge/>
          </w:tcPr>
          <w:p w14:paraId="015378F7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A54544C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90606" w:rsidRPr="00862CFC" w14:paraId="2F376DC0" w14:textId="77777777" w:rsidTr="00090606">
        <w:tc>
          <w:tcPr>
            <w:tcW w:w="3249" w:type="dxa"/>
          </w:tcPr>
          <w:p w14:paraId="0CC00A98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3E632982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vMerge/>
          </w:tcPr>
          <w:p w14:paraId="7D3C3438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9AC39F0" w14:textId="77777777" w:rsidR="00090606" w:rsidRPr="00862CFC" w:rsidRDefault="00090606" w:rsidP="000906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C7A361D" w14:textId="77777777" w:rsidR="00090606" w:rsidRPr="00862CFC" w:rsidRDefault="00090606" w:rsidP="00090606">
      <w:pPr>
        <w:pStyle w:val="NoSpacing"/>
        <w:rPr>
          <w:rFonts w:ascii="Arial" w:hAnsi="Arial" w:cs="Arial"/>
          <w:sz w:val="20"/>
          <w:szCs w:val="20"/>
        </w:rPr>
      </w:pPr>
    </w:p>
    <w:p w14:paraId="777AEECB" w14:textId="77777777" w:rsidR="00090606" w:rsidRPr="00862CFC" w:rsidRDefault="00090606" w:rsidP="00090606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5F38CC" w14:paraId="060E35E8" w14:textId="77777777" w:rsidTr="004065C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BCC6090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AA162C2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C567C6D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CF0342B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5F38CC" w14:paraId="71E8AC11" w14:textId="77777777" w:rsidTr="004065C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A36C86A" w14:textId="77777777" w:rsidR="005F38CC" w:rsidRDefault="005F38CC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2B3811E" w14:textId="77777777" w:rsidR="005F38CC" w:rsidRDefault="005F38CC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B6D4A58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AC9E1C5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DE70733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30C180D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203938D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E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E40401F" w14:textId="77777777" w:rsidR="005F38CC" w:rsidRDefault="005F38CC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F38CC" w14:paraId="3DC4339E" w14:textId="77777777" w:rsidTr="004065C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61DFAF8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Examen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731BA0F" w14:textId="5E0334F4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9BBB39B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0E61934" w14:textId="54DC4D06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66195D6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8BE2A8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2734E12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C86E320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conocer los conceptos y definiciones de por los menos el 70% de los reactivos del examen escrito.</w:t>
            </w:r>
          </w:p>
        </w:tc>
      </w:tr>
      <w:tr w:rsidR="005F38CC" w14:paraId="2171B1AF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AFD0AF1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Resolución de casos prácticos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8999186" w14:textId="500664B2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6709094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76761DE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4227544" w14:textId="7DB729DD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8F96F98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43AF568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4E572CA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Aplicación de casos prácticos y entregar por lo menos 3 casos prácticos para acreditar la competencia.</w:t>
            </w:r>
          </w:p>
        </w:tc>
      </w:tr>
      <w:tr w:rsidR="005F38CC" w14:paraId="293B6407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1BA5B9F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Uso de Tics, tareas y actividades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5599C76" w14:textId="6C4D8CDD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9D40919" w14:textId="2A4CB6F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66DE0B2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051D39F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E305520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F3E88B7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D0F9107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utilizar al menos 2 herramientas tecnológicas en la elaboración de tus tareas y actividades.</w:t>
            </w:r>
          </w:p>
        </w:tc>
      </w:tr>
      <w:tr w:rsidR="005F38CC" w14:paraId="59CCAF11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6793A01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Evaluación actitudinal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3B333EB" w14:textId="3292B22C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CDBAC5E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2705E80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BE631D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913AB32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29B9B0B" w14:textId="3F26F62B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697D4D5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Actuar de forma responsable con respeto a sus compañeros y asistencia puntual a clase.</w:t>
            </w:r>
          </w:p>
        </w:tc>
      </w:tr>
      <w:tr w:rsidR="005F38CC" w14:paraId="0BBE5603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C650827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Participación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AF68600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E7F92EF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F3481B6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C61075F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164A2B4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CC2890A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E102092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Realizar en la lista de asistencia del docente las anotaciones de las participaciones.</w:t>
            </w:r>
          </w:p>
        </w:tc>
      </w:tr>
      <w:tr w:rsidR="005F38CC" w14:paraId="2F497CF6" w14:textId="77777777" w:rsidTr="004065C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FF663D2" w14:textId="77777777" w:rsidR="005F38CC" w:rsidRDefault="005F38CC" w:rsidP="004065C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 </w:t>
            </w:r>
          </w:p>
          <w:p w14:paraId="4A6021A4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 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4F76CD0" w14:textId="195B7A19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3165869" w14:textId="58EC739F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B4A5664" w14:textId="18A0CA65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DE0EE2E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91E3FDA" w14:textId="1E0F4A71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884875B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4227D01E" w14:textId="77777777" w:rsidR="00090606" w:rsidRPr="00862CFC" w:rsidRDefault="00090606" w:rsidP="00090606">
      <w:pPr>
        <w:pStyle w:val="NoSpacing"/>
        <w:rPr>
          <w:rFonts w:ascii="Arial" w:hAnsi="Arial" w:cs="Arial"/>
          <w:sz w:val="20"/>
          <w:szCs w:val="20"/>
        </w:rPr>
      </w:pPr>
    </w:p>
    <w:p w14:paraId="764D6BBA" w14:textId="77777777" w:rsidR="00090606" w:rsidRPr="00862CFC" w:rsidRDefault="00090606" w:rsidP="00090606">
      <w:pPr>
        <w:pStyle w:val="NoSpacing"/>
        <w:rPr>
          <w:rFonts w:ascii="Arial" w:hAnsi="Arial" w:cs="Arial"/>
          <w:sz w:val="20"/>
          <w:szCs w:val="20"/>
        </w:rPr>
      </w:pPr>
    </w:p>
    <w:p w14:paraId="132AC85E" w14:textId="77777777" w:rsidR="00090606" w:rsidRDefault="00090606" w:rsidP="00090606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Nota: este apartado número 4 de la instrumentación didáctica para la formación y desarrollo de competencias profesionales se repite, de acuerdo </w:t>
      </w:r>
    </w:p>
    <w:p w14:paraId="6B55731F" w14:textId="77777777" w:rsidR="00090606" w:rsidRDefault="00090606" w:rsidP="00090606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al número de competencias específicas de los temas de asignatura.</w:t>
      </w:r>
    </w:p>
    <w:p w14:paraId="482E5636" w14:textId="77777777" w:rsidR="00090606" w:rsidRDefault="00090606" w:rsidP="00090606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072899B1" w14:textId="77777777" w:rsidR="00090606" w:rsidRDefault="00090606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7ABF2038" w14:textId="77777777" w:rsidR="005D5848" w:rsidRPr="00862CFC" w:rsidRDefault="005D5848" w:rsidP="005D5848">
      <w:pPr>
        <w:pStyle w:val="NoSpacing"/>
        <w:ind w:left="720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D5848" w:rsidRPr="00862CFC" w14:paraId="5F2472E2" w14:textId="77777777" w:rsidTr="00215911">
        <w:tc>
          <w:tcPr>
            <w:tcW w:w="1838" w:type="dxa"/>
          </w:tcPr>
          <w:p w14:paraId="1143ED65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75F708A4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1136A53" w14:textId="04B65A6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00E2B79D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560"/>
            </w:tblGrid>
            <w:tr w:rsidR="005D5848" w:rsidRPr="00090606" w14:paraId="7632BB0B" w14:textId="77777777" w:rsidTr="00215911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334"/>
                  </w:tblGrid>
                  <w:tr w:rsidR="005D5848" w:rsidRPr="005D5848" w14:paraId="0DB7AC53" w14:textId="77777777" w:rsidTr="005D5848">
                    <w:tc>
                      <w:tcPr>
                        <w:tcW w:w="43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07EDB81" w14:textId="43D59B1B" w:rsidR="005D5848" w:rsidRPr="005D5848" w:rsidRDefault="005D5848" w:rsidP="005D584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4.2 </w:t>
                        </w:r>
                        <w:r w:rsidRPr="00090606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es-MX"/>
                          </w:rPr>
                          <w:t>Estados Financieros</w:t>
                        </w:r>
                      </w:p>
                    </w:tc>
                  </w:tr>
                </w:tbl>
                <w:p w14:paraId="14AAC420" w14:textId="752BE112" w:rsidR="005D5848" w:rsidRPr="00090606" w:rsidRDefault="005D5848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133E7BEA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582EC2" w14:textId="77777777" w:rsidR="005D5848" w:rsidRPr="00862CFC" w:rsidRDefault="005D5848" w:rsidP="005D584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D5848" w:rsidRPr="00862CFC" w14:paraId="29138345" w14:textId="77777777" w:rsidTr="00215911">
        <w:tc>
          <w:tcPr>
            <w:tcW w:w="2599" w:type="dxa"/>
          </w:tcPr>
          <w:p w14:paraId="1606761C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0EDDB67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006BFFC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DFFD78C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0AFD0E1F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D5848" w:rsidRPr="00862CFC" w14:paraId="5374CF00" w14:textId="77777777" w:rsidTr="00215911">
        <w:tc>
          <w:tcPr>
            <w:tcW w:w="2599" w:type="dxa"/>
          </w:tcPr>
          <w:p w14:paraId="6C9FB6E5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6"/>
              <w:gridCol w:w="1610"/>
              <w:gridCol w:w="727"/>
            </w:tblGrid>
            <w:tr w:rsidR="005D5848" w:rsidRPr="00CC2A8B" w14:paraId="7B86E4EC" w14:textId="77777777" w:rsidTr="00215911">
              <w:trPr>
                <w:gridBefore w:val="1"/>
                <w:gridAfter w:val="1"/>
                <w:wBefore w:w="113" w:type="dxa"/>
                <w:wAfter w:w="2464" w:type="dxa"/>
              </w:trPr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385E4F" w14:textId="77777777" w:rsidR="005D5848" w:rsidRPr="00CC2A8B" w:rsidRDefault="005D5848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  <w:tr w:rsidR="005D5848" w:rsidRPr="00090606" w14:paraId="56DC4C62" w14:textId="77777777" w:rsidTr="00215911">
              <w:tc>
                <w:tcPr>
                  <w:tcW w:w="49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0924FA" w14:textId="409F8ADC" w:rsidR="005D5848" w:rsidRPr="00090606" w:rsidRDefault="005D5848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5C6B22F8" w14:textId="08706F16" w:rsidR="005D5848" w:rsidRPr="00862CFC" w:rsidRDefault="00F32C6F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9060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br/>
            </w:r>
            <w:r w:rsidR="00AC14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>3</w:t>
            </w:r>
            <w:r w:rsidR="00AC14AB" w:rsidRPr="0009060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t>.1 Estado de Situación Financiera: definición,</w:t>
            </w:r>
            <w:r w:rsidR="00AC14AB" w:rsidRPr="0009060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br/>
              <w:t>elementos que lo integran, clasificación del</w:t>
            </w:r>
            <w:r w:rsidR="00AC14AB" w:rsidRPr="0009060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br/>
              <w:t>activo, pasivo y capital, elaboración del</w:t>
            </w:r>
            <w:r w:rsidR="00AC14AB" w:rsidRPr="0009060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br/>
              <w:t>balance general, formas de presentación.</w:t>
            </w:r>
            <w:r w:rsidR="00AC14AB" w:rsidRPr="0009060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15296175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</w:p>
          <w:tbl>
            <w:tblPr>
              <w:tblW w:w="0" w:type="auto"/>
              <w:tblInd w:w="1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314"/>
              <w:gridCol w:w="1044"/>
            </w:tblGrid>
            <w:tr w:rsidR="005D5848" w:rsidRPr="00CC2A8B" w14:paraId="7CE73162" w14:textId="77777777" w:rsidTr="00F32C6F">
              <w:trPr>
                <w:gridAfter w:val="1"/>
                <w:wAfter w:w="2836" w:type="dxa"/>
              </w:trPr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88"/>
                  </w:tblGrid>
                  <w:tr w:rsidR="00F32C6F" w:rsidRPr="00090606" w14:paraId="34B8B6E3" w14:textId="77777777" w:rsidTr="00215911">
                    <w:tc>
                      <w:tcPr>
                        <w:tcW w:w="18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EBC9BFA" w14:textId="42EE3610" w:rsidR="00F32C6F" w:rsidRPr="00090606" w:rsidRDefault="00F32C6F" w:rsidP="0021591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6F8C856A" w14:textId="77777777" w:rsidR="005D5848" w:rsidRPr="00CC2A8B" w:rsidRDefault="005D5848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  <w:tr w:rsidR="004E7330" w:rsidRPr="004E7330" w14:paraId="114EB00E" w14:textId="77777777" w:rsidTr="004E7330">
              <w:tc>
                <w:tcPr>
                  <w:tcW w:w="50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93AC87" w14:textId="77777777" w:rsidR="004E7330" w:rsidRPr="004E7330" w:rsidRDefault="004E7330" w:rsidP="004E73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Investigar en grupos de trabajo la importancia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del estado de situación financiera.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Elaborar juegos de mesa para conocer las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cuentas de activo, pasivo y capital.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Realizar ejercicios para clasificar las cuentas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de activo, pasivo y capital.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Realizar ejercicios para elaborar estado de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situación financiera en sus diferentes formas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de presentación.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Investigar en grupos de trabajo los 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lastRenderedPageBreak/>
                    <w:t>conceptos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básicos del estado de resultados y los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elementos que lo integran.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Usando el registro de cuentas de la actividad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anterior generar el estado de resultados.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4E7330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Exponer y discutir por equipos, la relación que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existe entre el estado de situación financiera y</w:t>
                  </w:r>
                  <w:r w:rsidRPr="004E7330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el estado de resultados.</w:t>
                  </w:r>
                </w:p>
              </w:tc>
            </w:tr>
          </w:tbl>
          <w:p w14:paraId="3D16879A" w14:textId="12C4C9FA" w:rsidR="005D5848" w:rsidRPr="00862CFC" w:rsidRDefault="004E7330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4E733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lastRenderedPageBreak/>
              <w:br/>
            </w:r>
          </w:p>
        </w:tc>
        <w:tc>
          <w:tcPr>
            <w:tcW w:w="2599" w:type="dxa"/>
          </w:tcPr>
          <w:p w14:paraId="245CE7A1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(4.5)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13"/>
              <w:gridCol w:w="1768"/>
              <w:gridCol w:w="492"/>
            </w:tblGrid>
            <w:tr w:rsidR="005D5848" w:rsidRPr="00A50880" w14:paraId="6C7A8EBA" w14:textId="77777777" w:rsidTr="00215911">
              <w:trPr>
                <w:gridBefore w:val="1"/>
                <w:gridAfter w:val="1"/>
                <w:wBefore w:w="113" w:type="dxa"/>
                <w:wAfter w:w="2599" w:type="dxa"/>
              </w:trPr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2EC64F" w14:textId="77777777" w:rsidR="005D5848" w:rsidRPr="00A50880" w:rsidRDefault="005D5848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  <w:tr w:rsidR="005D5848" w:rsidRPr="00090606" w14:paraId="7A1D3DB4" w14:textId="77777777" w:rsidTr="00215911">
              <w:trPr>
                <w:trHeight w:val="2617"/>
              </w:trPr>
              <w:tc>
                <w:tcPr>
                  <w:tcW w:w="50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147"/>
                  </w:tblGrid>
                  <w:tr w:rsidR="005D5848" w:rsidRPr="00090606" w14:paraId="2C48E962" w14:textId="77777777" w:rsidTr="00215911">
                    <w:tc>
                      <w:tcPr>
                        <w:tcW w:w="214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2013A25F" w14:textId="479CC91F" w:rsidR="005D5848" w:rsidRPr="00090606" w:rsidRDefault="005D5848" w:rsidP="0021591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288276C5" w14:textId="77777777" w:rsidR="004E7330" w:rsidRPr="00090606" w:rsidRDefault="005D5848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090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  <w:br/>
                  </w:r>
                </w:p>
                <w:tbl>
                  <w:tblPr>
                    <w:tblW w:w="0" w:type="auto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147"/>
                  </w:tblGrid>
                  <w:tr w:rsidR="004E7330" w:rsidRPr="004E7330" w14:paraId="6AE00AB4" w14:textId="77777777" w:rsidTr="004E7330">
                    <w:tc>
                      <w:tcPr>
                        <w:tcW w:w="50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0" w:type="auto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21"/>
                        </w:tblGrid>
                        <w:tr w:rsidR="004E7330" w:rsidRPr="004E7330" w14:paraId="34F28159" w14:textId="77777777" w:rsidTr="004E7330">
                          <w:tc>
                            <w:tcPr>
                              <w:tcW w:w="19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14:paraId="74DBF27C" w14:textId="7EB2E76A" w:rsidR="004E7330" w:rsidRPr="004E7330" w:rsidRDefault="004E7330" w:rsidP="004E733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4E7330"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Identifica, elabora y comprende la</w:t>
                              </w:r>
                              <w:r w:rsidRPr="004E7330"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br/>
                                <w:t>importancia del estado de situación financiera y</w:t>
                              </w:r>
                              <w:r w:rsidRPr="004E7330"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br/>
                                <w:t>del estado de resultados para la toma de</w:t>
                              </w:r>
                              <w:r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 xml:space="preserve"> </w:t>
                              </w:r>
                              <w:r w:rsidRPr="004E7330">
                                <w:rPr>
                                  <w:rFonts w:ascii="TimesNewRomanPSMT" w:eastAsia="Times New Roman" w:hAnsi="TimesNewRomanPSMT" w:cs="Times New Roman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decisiones empresariales.</w:t>
                              </w:r>
                            </w:p>
                          </w:tc>
                        </w:tr>
                      </w:tbl>
                      <w:p w14:paraId="30132E32" w14:textId="56590860" w:rsidR="004E7330" w:rsidRPr="004E7330" w:rsidRDefault="004E7330" w:rsidP="004E73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4E73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  <w:br/>
                        </w:r>
                      </w:p>
                    </w:tc>
                  </w:tr>
                </w:tbl>
                <w:p w14:paraId="042E2A66" w14:textId="300793BA" w:rsidR="005D5848" w:rsidRPr="00090606" w:rsidRDefault="004E7330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4E73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  <w:br/>
                  </w:r>
                </w:p>
              </w:tc>
            </w:tr>
          </w:tbl>
          <w:p w14:paraId="4ED51A80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9060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606680EE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5D5848" w:rsidRPr="00A50880" w14:paraId="10BA3C90" w14:textId="77777777" w:rsidTr="00215911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6D21E5" w14:textId="77777777" w:rsidR="005D5848" w:rsidRPr="00A50880" w:rsidRDefault="005D5848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53B22924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5D5848" w:rsidRPr="00090606" w14:paraId="7F5C1B50" w14:textId="77777777" w:rsidTr="00215911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E13932" w14:textId="77777777" w:rsidR="005D5848" w:rsidRPr="00090606" w:rsidRDefault="005D5848" w:rsidP="002159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09060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Capacidad para identificar, plantear y</w:t>
                  </w:r>
                  <w:r w:rsidRPr="0009060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resolver problemas. Capacidad de aplicar los</w:t>
                  </w:r>
                  <w:r w:rsidRPr="0009060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conocimientos en la práctica</w:t>
                  </w:r>
                </w:p>
              </w:tc>
            </w:tr>
          </w:tbl>
          <w:p w14:paraId="0B90B87D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9060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600" w:type="dxa"/>
          </w:tcPr>
          <w:p w14:paraId="4A024097" w14:textId="21BE48E3" w:rsidR="005D5848" w:rsidRPr="00862CFC" w:rsidRDefault="004E7330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7-12</w:t>
            </w:r>
          </w:p>
        </w:tc>
      </w:tr>
    </w:tbl>
    <w:p w14:paraId="43360D4A" w14:textId="77777777" w:rsidR="005D5848" w:rsidRDefault="005D5848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0BA8A501" w14:textId="77777777" w:rsidR="005D5848" w:rsidRDefault="005D5848" w:rsidP="005D58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CED806" w14:textId="77777777" w:rsidR="005D5848" w:rsidRPr="00862CFC" w:rsidRDefault="005D5848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1D425505" w14:textId="77777777" w:rsidR="005D5848" w:rsidRPr="00862CFC" w:rsidRDefault="005D5848" w:rsidP="005D584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D5848" w:rsidRPr="00862CFC" w14:paraId="08B87A2C" w14:textId="77777777" w:rsidTr="00215911">
        <w:tc>
          <w:tcPr>
            <w:tcW w:w="6498" w:type="dxa"/>
          </w:tcPr>
          <w:p w14:paraId="14C45771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4B5B4D7C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D5848" w:rsidRPr="00862CFC" w14:paraId="7BC60C81" w14:textId="77777777" w:rsidTr="00215911">
        <w:tc>
          <w:tcPr>
            <w:tcW w:w="6498" w:type="dxa"/>
          </w:tcPr>
          <w:p w14:paraId="2833A195" w14:textId="77777777" w:rsidR="005D5848" w:rsidRPr="00233468" w:rsidRDefault="005D5848" w:rsidP="00215911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A) Se adapta a situaciones y contextos complejos  (tareas y actividades)</w:t>
            </w:r>
          </w:p>
        </w:tc>
        <w:tc>
          <w:tcPr>
            <w:tcW w:w="6498" w:type="dxa"/>
          </w:tcPr>
          <w:p w14:paraId="5FCAA26D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D5848" w:rsidRPr="00862CFC" w14:paraId="06F6A30D" w14:textId="77777777" w:rsidTr="00215911">
        <w:tc>
          <w:tcPr>
            <w:tcW w:w="6498" w:type="dxa"/>
          </w:tcPr>
          <w:p w14:paraId="77DABA0E" w14:textId="77777777" w:rsidR="005D5848" w:rsidRPr="00233468" w:rsidRDefault="005D5848" w:rsidP="00215911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B) Hace aportaciones a las actividades académicas desarrolladas (Investigaciones) (investigación y examen)</w:t>
            </w:r>
          </w:p>
        </w:tc>
        <w:tc>
          <w:tcPr>
            <w:tcW w:w="6498" w:type="dxa"/>
          </w:tcPr>
          <w:p w14:paraId="1D209B68" w14:textId="15B95A0C" w:rsidR="005D5848" w:rsidRPr="00862CFC" w:rsidRDefault="002F2424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5D5848" w:rsidRPr="00862CFC" w14:paraId="1144E217" w14:textId="77777777" w:rsidTr="00215911">
        <w:tc>
          <w:tcPr>
            <w:tcW w:w="6498" w:type="dxa"/>
          </w:tcPr>
          <w:p w14:paraId="3ED9DB07" w14:textId="77777777" w:rsidR="005D5848" w:rsidRPr="00233468" w:rsidRDefault="005D5848" w:rsidP="00215911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C) Propone y/o explica soluciones o procedimientos no vistos en clase (casos de estudio, ejercicios prácticos)</w:t>
            </w:r>
          </w:p>
        </w:tc>
        <w:tc>
          <w:tcPr>
            <w:tcW w:w="6498" w:type="dxa"/>
          </w:tcPr>
          <w:p w14:paraId="46B462F3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D5848" w:rsidRPr="00862CFC" w14:paraId="23939CEF" w14:textId="77777777" w:rsidTr="00215911">
        <w:tc>
          <w:tcPr>
            <w:tcW w:w="6498" w:type="dxa"/>
          </w:tcPr>
          <w:p w14:paraId="1AA24FB8" w14:textId="77777777" w:rsidR="005D5848" w:rsidRDefault="005D5848" w:rsidP="00215911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 Introduce recursos y experiencias que promueven un pensamiento crítico.  (participación en clase)</w:t>
            </w:r>
          </w:p>
        </w:tc>
        <w:tc>
          <w:tcPr>
            <w:tcW w:w="6498" w:type="dxa"/>
          </w:tcPr>
          <w:p w14:paraId="5FD904A2" w14:textId="77777777" w:rsidR="005D5848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D5848" w:rsidRPr="00862CFC" w14:paraId="18E6E170" w14:textId="77777777" w:rsidTr="00215911">
        <w:tc>
          <w:tcPr>
            <w:tcW w:w="6498" w:type="dxa"/>
          </w:tcPr>
          <w:p w14:paraId="70F84DBE" w14:textId="77777777" w:rsidR="005D5848" w:rsidRDefault="005D5848" w:rsidP="00215911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E) Incorpora conocimientos y actividades interdisciplinarias en su aprendizaje.   (actitud</w:t>
            </w:r>
          </w:p>
        </w:tc>
        <w:tc>
          <w:tcPr>
            <w:tcW w:w="6498" w:type="dxa"/>
          </w:tcPr>
          <w:p w14:paraId="00CB78D3" w14:textId="77777777" w:rsidR="005D5848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6C6354A9" w14:textId="77777777" w:rsidR="005D5848" w:rsidRPr="00862CFC" w:rsidRDefault="005D5848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39B3CDF8" w14:textId="77777777" w:rsidR="005D5848" w:rsidRPr="00862CFC" w:rsidRDefault="005D5848" w:rsidP="005D5848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41F17AFC" w14:textId="77777777" w:rsidR="005D5848" w:rsidRPr="00862CFC" w:rsidRDefault="005D5848" w:rsidP="005D584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5D5848" w:rsidRPr="00862CFC" w14:paraId="00BB56B4" w14:textId="77777777" w:rsidTr="00215911">
        <w:tc>
          <w:tcPr>
            <w:tcW w:w="3249" w:type="dxa"/>
          </w:tcPr>
          <w:p w14:paraId="6807F1DB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13D6565F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20BC3F00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70C99739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D5848" w:rsidRPr="00862CFC" w14:paraId="4DD91B66" w14:textId="77777777" w:rsidTr="00215911">
        <w:tc>
          <w:tcPr>
            <w:tcW w:w="3249" w:type="dxa"/>
            <w:vMerge w:val="restart"/>
          </w:tcPr>
          <w:p w14:paraId="2DF9E792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67359E02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vMerge w:val="restart"/>
          </w:tcPr>
          <w:tbl>
            <w:tblPr>
              <w:tblW w:w="0" w:type="auto"/>
              <w:tblInd w:w="98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25"/>
            </w:tblGrid>
            <w:tr w:rsidR="005D5848" w14:paraId="6921B533" w14:textId="77777777" w:rsidTr="00215911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EFBB37F" w14:textId="77777777" w:rsidR="005D5848" w:rsidRDefault="005D5848" w:rsidP="00215911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A,B,C,D,E</w:t>
                  </w:r>
                </w:p>
              </w:tc>
            </w:tr>
            <w:tr w:rsidR="005D5848" w14:paraId="76EB38B6" w14:textId="77777777" w:rsidTr="00215911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D3149DB" w14:textId="77777777" w:rsidR="005D5848" w:rsidRDefault="005D5848" w:rsidP="00215911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 y D</w:t>
                  </w:r>
                </w:p>
              </w:tc>
            </w:tr>
            <w:tr w:rsidR="005D5848" w14:paraId="41DAC4E6" w14:textId="77777777" w:rsidTr="00215911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8EB9C5F" w14:textId="77777777" w:rsidR="005D5848" w:rsidRDefault="005D5848" w:rsidP="00215911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D</w:t>
                  </w:r>
                </w:p>
              </w:tc>
            </w:tr>
            <w:tr w:rsidR="005D5848" w14:paraId="7493A7D1" w14:textId="77777777" w:rsidTr="00215911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0C083F9" w14:textId="77777777" w:rsidR="005D5848" w:rsidRDefault="005D5848" w:rsidP="00215911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C</w:t>
                  </w:r>
                </w:p>
              </w:tc>
            </w:tr>
            <w:tr w:rsidR="005D5848" w14:paraId="31BBD643" w14:textId="77777777" w:rsidTr="00215911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F99FE40" w14:textId="77777777" w:rsidR="005D5848" w:rsidRDefault="005D5848" w:rsidP="00215911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NO CUMPLE LOS INDICADORES</w:t>
                  </w:r>
                </w:p>
              </w:tc>
            </w:tr>
          </w:tbl>
          <w:p w14:paraId="0E17893B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7F85B73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5D5848" w:rsidRPr="00862CFC" w14:paraId="1E88BDCA" w14:textId="77777777" w:rsidTr="00215911">
        <w:tc>
          <w:tcPr>
            <w:tcW w:w="3249" w:type="dxa"/>
            <w:vMerge/>
          </w:tcPr>
          <w:p w14:paraId="1CFD02FB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681261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vMerge/>
          </w:tcPr>
          <w:p w14:paraId="0095D9C0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FCF4B4F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5D5848" w:rsidRPr="00862CFC" w14:paraId="617447DC" w14:textId="77777777" w:rsidTr="00215911">
        <w:tc>
          <w:tcPr>
            <w:tcW w:w="3249" w:type="dxa"/>
            <w:vMerge/>
          </w:tcPr>
          <w:p w14:paraId="7EE5B42D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D3E16F9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vMerge/>
          </w:tcPr>
          <w:p w14:paraId="620430FC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5D82E47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5D5848" w:rsidRPr="00862CFC" w14:paraId="01D14AB9" w14:textId="77777777" w:rsidTr="00215911">
        <w:tc>
          <w:tcPr>
            <w:tcW w:w="3249" w:type="dxa"/>
            <w:vMerge/>
          </w:tcPr>
          <w:p w14:paraId="44F5BC9B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2515F8D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vMerge/>
          </w:tcPr>
          <w:p w14:paraId="26CB6483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3DBC995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5D5848" w:rsidRPr="00862CFC" w14:paraId="2F181A60" w14:textId="77777777" w:rsidTr="00215911">
        <w:tc>
          <w:tcPr>
            <w:tcW w:w="3249" w:type="dxa"/>
          </w:tcPr>
          <w:p w14:paraId="552C5CC5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21EFC8F0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vMerge/>
          </w:tcPr>
          <w:p w14:paraId="06FC61BA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B3DDB70" w14:textId="77777777" w:rsidR="005D5848" w:rsidRPr="00862CFC" w:rsidRDefault="005D5848" w:rsidP="002159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4AB8A1AD" w14:textId="77777777" w:rsidR="005D5848" w:rsidRDefault="005D5848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435C6FC3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4C385DE3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2976A356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4764D3DD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022092EA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36B0D561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38F6B0D3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6AEA5D2D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3C056EF9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377F2864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243D4751" w14:textId="77777777" w:rsidR="005F38C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5DE5B0BC" w14:textId="77777777" w:rsidR="005F38CC" w:rsidRPr="00862CFC" w:rsidRDefault="005F38CC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281F4AA8" w14:textId="77777777" w:rsidR="005D5848" w:rsidRPr="00862CFC" w:rsidRDefault="005D5848" w:rsidP="005D5848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537FDC95" w14:textId="77777777" w:rsidR="005D5848" w:rsidRPr="00862CFC" w:rsidRDefault="005D5848" w:rsidP="005D5848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5F38CC" w14:paraId="4E76CE50" w14:textId="77777777" w:rsidTr="004065C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1C6928A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9F05FEC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59CA585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586C66A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5F38CC" w14:paraId="2D43A421" w14:textId="77777777" w:rsidTr="004065C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D5AC01" w14:textId="77777777" w:rsidR="005F38CC" w:rsidRDefault="005F38CC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346D25" w14:textId="77777777" w:rsidR="005F38CC" w:rsidRDefault="005F38CC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44BE28F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E3F51AE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E2D4FDC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B5D87FC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E3698F4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E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F968A47" w14:textId="77777777" w:rsidR="005F38CC" w:rsidRDefault="005F38CC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F38CC" w14:paraId="04863AAD" w14:textId="77777777" w:rsidTr="004065C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6FC53C4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Examen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9264E82" w14:textId="2C32DA68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D9EB5E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CB64A18" w14:textId="41B20D96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8456472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92B2834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7B234F9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AA70561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conocer los conceptos y definiciones de por los menos el 70% de los reactivos del examen escrito.</w:t>
            </w:r>
          </w:p>
        </w:tc>
      </w:tr>
      <w:tr w:rsidR="005F38CC" w14:paraId="1445360B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C85A98F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Resolución de casos prácticos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EC69AF5" w14:textId="66C00D1B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43371D6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4A2E780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897DB49" w14:textId="1D0E87F1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5F38CC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4C46BCA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E68105B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9484328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Aplicación de casos prácticos y entregar por lo menos 3 casos prácticos para acreditar la competencia.</w:t>
            </w:r>
          </w:p>
        </w:tc>
      </w:tr>
      <w:tr w:rsidR="005F38CC" w14:paraId="3355A807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E36F5A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Uso de Tics, tareas y actividades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D7BB1BB" w14:textId="7617AAD5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D5E4280" w14:textId="10D73A0F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42A1419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D51D6A0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7A3A644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C2E7F81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EDE5AF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utilizar al menos 2 herramientas tecnológicas en la elaboración de tus tareas y actividades.</w:t>
            </w:r>
          </w:p>
        </w:tc>
      </w:tr>
      <w:tr w:rsidR="005F38CC" w14:paraId="4005F234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81BE1CA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Evaluación actitudinal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0B20D00" w14:textId="7DECC57D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9A99457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9AC9130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C4AD880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E6055DA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0CA849B" w14:textId="6D21A26D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44E0441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Actuar de forma responsable con respeto a sus compañeros y asistencia puntual a clase.</w:t>
            </w:r>
          </w:p>
        </w:tc>
      </w:tr>
      <w:tr w:rsidR="005F38CC" w14:paraId="3E3BDC4A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F297E65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Participación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5E2C9C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8648088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2A3D10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197ABEE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2AB7286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65546D5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08B6203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Realizar en la lista de asistencia del docente las anotaciones de las participaciones.</w:t>
            </w:r>
          </w:p>
        </w:tc>
      </w:tr>
      <w:tr w:rsidR="005F38CC" w14:paraId="7A8109A8" w14:textId="77777777" w:rsidTr="004065C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97EDC80" w14:textId="77777777" w:rsidR="005F38CC" w:rsidRDefault="005F38CC" w:rsidP="004065C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 </w:t>
            </w:r>
          </w:p>
          <w:p w14:paraId="32DDD745" w14:textId="77777777" w:rsidR="005F38CC" w:rsidRDefault="005F38CC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 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3983176" w14:textId="0E0F8701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0AE229C" w14:textId="130EE514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  <w:r w:rsidR="005F38CC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3726AA1" w14:textId="17C08288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5F38CC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7715F8E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36BB159" w14:textId="4515505B" w:rsidR="005F38CC" w:rsidRDefault="002F2424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57F94ED" w14:textId="77777777" w:rsidR="005F38CC" w:rsidRDefault="005F38CC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8D51446" w14:textId="77777777" w:rsidR="005D5848" w:rsidRPr="00862CFC" w:rsidRDefault="005D5848" w:rsidP="005D5848">
      <w:pPr>
        <w:pStyle w:val="NoSpacing"/>
        <w:rPr>
          <w:rFonts w:ascii="Arial" w:hAnsi="Arial" w:cs="Arial"/>
          <w:sz w:val="20"/>
          <w:szCs w:val="20"/>
        </w:rPr>
      </w:pPr>
    </w:p>
    <w:p w14:paraId="61778D55" w14:textId="77777777" w:rsidR="005D5848" w:rsidRDefault="005D5848" w:rsidP="005D5848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Nota: este apartado número 4 de la instrumentación didáctica para la formación y desarrollo de competencias profesionales se repite, de acuerdo </w:t>
      </w:r>
    </w:p>
    <w:p w14:paraId="4275CFCB" w14:textId="77777777" w:rsidR="005D5848" w:rsidRDefault="005D5848" w:rsidP="005D5848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al número de competencias específicas de los temas de asignatura.</w:t>
      </w:r>
    </w:p>
    <w:p w14:paraId="3CB17763" w14:textId="77777777" w:rsidR="005D5848" w:rsidRDefault="005D5848" w:rsidP="005D5848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4D127630" w14:textId="77777777" w:rsidR="00090606" w:rsidRDefault="00090606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584CE6E1" w14:textId="77777777" w:rsidR="00090606" w:rsidRDefault="00090606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79FE3CBF" w14:textId="77777777" w:rsidR="005D5848" w:rsidRDefault="005D5848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296D5809" w14:textId="77777777" w:rsidR="005D5848" w:rsidRDefault="005D5848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66078EA1" w14:textId="77777777" w:rsidR="007159A7" w:rsidRPr="00862CFC" w:rsidRDefault="007159A7" w:rsidP="007159A7">
      <w:pPr>
        <w:pStyle w:val="NoSpacing"/>
        <w:ind w:left="720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159A7" w:rsidRPr="00862CFC" w14:paraId="2270C49D" w14:textId="77777777" w:rsidTr="004065CA">
        <w:tc>
          <w:tcPr>
            <w:tcW w:w="1838" w:type="dxa"/>
          </w:tcPr>
          <w:p w14:paraId="4AF7A861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1A036EAD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B9A9BC" w14:textId="5091960B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3DB13E54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560"/>
            </w:tblGrid>
            <w:tr w:rsidR="007159A7" w:rsidRPr="00090606" w14:paraId="47DC27BD" w14:textId="77777777" w:rsidTr="004065CA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334"/>
                  </w:tblGrid>
                  <w:tr w:rsidR="007159A7" w:rsidRPr="007159A7" w14:paraId="645B5D2A" w14:textId="77777777" w:rsidTr="007159A7">
                    <w:tc>
                      <w:tcPr>
                        <w:tcW w:w="43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85808ED" w14:textId="6B77C049" w:rsidR="007159A7" w:rsidRPr="007159A7" w:rsidRDefault="007159A7" w:rsidP="007159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4.2 </w:t>
                        </w:r>
                        <w:r w:rsidRPr="007159A7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es-MX"/>
                          </w:rPr>
                          <w:t>Sistemas de Registro</w:t>
                        </w:r>
                      </w:p>
                    </w:tc>
                  </w:tr>
                </w:tbl>
                <w:p w14:paraId="53B0FCB9" w14:textId="56C719A1" w:rsidR="007159A7" w:rsidRPr="00090606" w:rsidRDefault="007159A7" w:rsidP="00406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63ED520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338E5B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7159A7" w:rsidRPr="00862CFC" w14:paraId="6F6BBCF5" w14:textId="77777777" w:rsidTr="004065CA">
        <w:tc>
          <w:tcPr>
            <w:tcW w:w="2599" w:type="dxa"/>
          </w:tcPr>
          <w:p w14:paraId="63E9124C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7F6FD442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002EE25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21ADC88C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2F36B65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159A7" w:rsidRPr="00862CFC" w14:paraId="30D7EDBB" w14:textId="77777777" w:rsidTr="004065CA">
        <w:tc>
          <w:tcPr>
            <w:tcW w:w="2599" w:type="dxa"/>
          </w:tcPr>
          <w:p w14:paraId="133CF6D9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7159A7" w:rsidRPr="007159A7" w14:paraId="1469AB25" w14:textId="77777777" w:rsidTr="007159A7"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FCA3E6" w14:textId="70287FED" w:rsidR="007159A7" w:rsidRDefault="007159A7" w:rsidP="007159A7">
                  <w:pPr>
                    <w:spacing w:after="0" w:line="240" w:lineRule="auto"/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</w:pP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4.1 Sistemas de 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lastRenderedPageBreak/>
                    <w:t>registro.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4.1.1 Sistema analítico.</w:t>
                  </w:r>
                </w:p>
                <w:tbl>
                  <w:tblPr>
                    <w:tblW w:w="0" w:type="auto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147"/>
                  </w:tblGrid>
                  <w:tr w:rsidR="007159A7" w:rsidRPr="007159A7" w14:paraId="7AC9BD5D" w14:textId="77777777" w:rsidTr="007159A7"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C393C43" w14:textId="77777777" w:rsidR="007159A7" w:rsidRPr="007159A7" w:rsidRDefault="007159A7" w:rsidP="007159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7159A7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es-MX"/>
                          </w:rPr>
                          <w:t>4.1.2 Sistema de inventarios perpetuos.</w:t>
                        </w:r>
                        <w:r w:rsidRPr="007159A7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es-MX"/>
                          </w:rPr>
                          <w:br/>
                          <w:t>4.2 Métodos de valuación de inventarios</w:t>
                        </w:r>
                        <w:r w:rsidRPr="007159A7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es-MX"/>
                          </w:rPr>
                          <w:br/>
                          <w:t>4.3 Sistemas de pólizas en software</w:t>
                        </w:r>
                      </w:p>
                    </w:tc>
                  </w:tr>
                </w:tbl>
                <w:p w14:paraId="115F69C7" w14:textId="28728FA0" w:rsidR="007159A7" w:rsidRPr="007159A7" w:rsidRDefault="007159A7" w:rsidP="00715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7159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  <w:br/>
                  </w:r>
                </w:p>
              </w:tc>
            </w:tr>
          </w:tbl>
          <w:p w14:paraId="01916840" w14:textId="34D77898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159A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lastRenderedPageBreak/>
              <w:br/>
            </w:r>
          </w:p>
        </w:tc>
        <w:tc>
          <w:tcPr>
            <w:tcW w:w="2599" w:type="dxa"/>
          </w:tcPr>
          <w:p w14:paraId="425914C0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7159A7" w:rsidRPr="007159A7" w14:paraId="43F279FD" w14:textId="77777777" w:rsidTr="007159A7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DC2E8C" w14:textId="77777777" w:rsidR="007159A7" w:rsidRPr="007159A7" w:rsidRDefault="007159A7" w:rsidP="00715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Investigar las 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lastRenderedPageBreak/>
                    <w:t>características del método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analítico, sus ventajas y desventajas.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7159A7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7159A7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Elaborar casos prácticos aplicando el método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de analítico.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7159A7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7159A7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Investigar las características del método de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inventarios perpetuos.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7159A7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7159A7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Elaborar casos prácticos aplicando el método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de inventarios perpetuos.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7159A7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7159A7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Investigar y analizar los métodos de valuación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de inventarios y su aplicación.</w:t>
                  </w:r>
                </w:p>
              </w:tc>
            </w:tr>
          </w:tbl>
          <w:p w14:paraId="600ED142" w14:textId="483EC38A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159A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lastRenderedPageBreak/>
              <w:br/>
            </w:r>
          </w:p>
        </w:tc>
        <w:tc>
          <w:tcPr>
            <w:tcW w:w="2599" w:type="dxa"/>
          </w:tcPr>
          <w:p w14:paraId="337EB143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(4.5)</w:t>
            </w:r>
          </w:p>
          <w:p w14:paraId="57B11B26" w14:textId="77777777" w:rsidR="007159A7" w:rsidRPr="00A50880" w:rsidRDefault="007159A7" w:rsidP="004065CA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9060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7159A7" w:rsidRPr="007159A7" w14:paraId="723095B9" w14:textId="77777777" w:rsidTr="007159A7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6B5F37" w14:textId="77777777" w:rsidR="007159A7" w:rsidRPr="007159A7" w:rsidRDefault="007159A7" w:rsidP="00715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Elabora el registro de las operaciones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relacionados con mercancías y valúa los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inventarios de una entidad económica, con la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finalidad de obtener información financiera,</w:t>
                  </w:r>
                </w:p>
              </w:tc>
            </w:tr>
          </w:tbl>
          <w:p w14:paraId="17965CFC" w14:textId="4CECC4C1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159A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7E79E6FE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(4.6)</w:t>
            </w:r>
          </w:p>
          <w:p w14:paraId="4D20CE8C" w14:textId="77777777" w:rsidR="007159A7" w:rsidRPr="00A50880" w:rsidRDefault="007159A7" w:rsidP="004065CA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32C6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7159A7" w:rsidRPr="007159A7" w14:paraId="7762086F" w14:textId="77777777" w:rsidTr="007159A7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A0BC3A" w14:textId="77777777" w:rsidR="007159A7" w:rsidRPr="007159A7" w:rsidRDefault="007159A7" w:rsidP="00715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Capacidad para identificar, plantear y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resolver problemas. Capacidad de aplicar los</w:t>
                  </w:r>
                  <w:r w:rsidRPr="007159A7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conocimientos en la práctica.</w:t>
                  </w:r>
                </w:p>
              </w:tc>
            </w:tr>
          </w:tbl>
          <w:p w14:paraId="4B7D738B" w14:textId="06EA84D6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159A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  <w:p w14:paraId="0AE79D61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9060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600" w:type="dxa"/>
          </w:tcPr>
          <w:p w14:paraId="728D4689" w14:textId="598B5FC0" w:rsidR="007159A7" w:rsidRPr="00862CFC" w:rsidRDefault="00757AEE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2-8</w:t>
            </w:r>
          </w:p>
        </w:tc>
      </w:tr>
    </w:tbl>
    <w:p w14:paraId="66C7F16D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1F85E247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6E46850C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7159A7" w:rsidRPr="00862CFC" w14:paraId="04A2CF39" w14:textId="77777777" w:rsidTr="004065CA">
        <w:tc>
          <w:tcPr>
            <w:tcW w:w="6498" w:type="dxa"/>
          </w:tcPr>
          <w:p w14:paraId="226B1399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00DBA05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7159A7" w:rsidRPr="00862CFC" w14:paraId="7DF60DAD" w14:textId="77777777" w:rsidTr="004065CA">
        <w:tc>
          <w:tcPr>
            <w:tcW w:w="6498" w:type="dxa"/>
          </w:tcPr>
          <w:p w14:paraId="74F47839" w14:textId="77777777" w:rsidR="007159A7" w:rsidRPr="00233468" w:rsidRDefault="007159A7" w:rsidP="004065CA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A) Se adapta a situaciones y contextos complejos  (tareas y actividades)</w:t>
            </w:r>
          </w:p>
        </w:tc>
        <w:tc>
          <w:tcPr>
            <w:tcW w:w="6498" w:type="dxa"/>
          </w:tcPr>
          <w:p w14:paraId="61B52916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59A7" w:rsidRPr="00862CFC" w14:paraId="6B54C177" w14:textId="77777777" w:rsidTr="004065CA">
        <w:tc>
          <w:tcPr>
            <w:tcW w:w="6498" w:type="dxa"/>
          </w:tcPr>
          <w:p w14:paraId="63779A22" w14:textId="77777777" w:rsidR="007159A7" w:rsidRPr="00233468" w:rsidRDefault="007159A7" w:rsidP="004065CA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B) Hace aportaciones a las actividades académicas desarrolladas (Investigaciones) (investigación y examen)</w:t>
            </w:r>
          </w:p>
        </w:tc>
        <w:tc>
          <w:tcPr>
            <w:tcW w:w="6498" w:type="dxa"/>
          </w:tcPr>
          <w:p w14:paraId="7E6106F4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7159A7" w:rsidRPr="00862CFC" w14:paraId="5FF46091" w14:textId="77777777" w:rsidTr="004065CA">
        <w:tc>
          <w:tcPr>
            <w:tcW w:w="6498" w:type="dxa"/>
          </w:tcPr>
          <w:p w14:paraId="2D8ED1C4" w14:textId="77777777" w:rsidR="007159A7" w:rsidRPr="00233468" w:rsidRDefault="007159A7" w:rsidP="004065CA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 xml:space="preserve">C) Propone y/o explica soluciones o procedimientos no vistos en </w:t>
            </w:r>
            <w:r>
              <w:rPr>
                <w:rFonts w:ascii="Calibri" w:eastAsia="Calibri" w:hAnsi="Calibri" w:cs="Calibri"/>
              </w:rPr>
              <w:lastRenderedPageBreak/>
              <w:t>clase (casos de estudio, ejercicios prácticos)</w:t>
            </w:r>
          </w:p>
        </w:tc>
        <w:tc>
          <w:tcPr>
            <w:tcW w:w="6498" w:type="dxa"/>
          </w:tcPr>
          <w:p w14:paraId="5B121675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</w:tr>
      <w:tr w:rsidR="007159A7" w:rsidRPr="00862CFC" w14:paraId="33A4CDEE" w14:textId="77777777" w:rsidTr="004065CA">
        <w:tc>
          <w:tcPr>
            <w:tcW w:w="6498" w:type="dxa"/>
          </w:tcPr>
          <w:p w14:paraId="3D298141" w14:textId="77777777" w:rsidR="007159A7" w:rsidRDefault="007159A7" w:rsidP="004065CA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 Introduce recursos y experiencias que promueven un pensamiento crítico.  (participación en clase)</w:t>
            </w:r>
          </w:p>
        </w:tc>
        <w:tc>
          <w:tcPr>
            <w:tcW w:w="6498" w:type="dxa"/>
          </w:tcPr>
          <w:p w14:paraId="7C5067A3" w14:textId="77777777" w:rsidR="007159A7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59A7" w:rsidRPr="00862CFC" w14:paraId="26349B32" w14:textId="77777777" w:rsidTr="004065CA">
        <w:tc>
          <w:tcPr>
            <w:tcW w:w="6498" w:type="dxa"/>
          </w:tcPr>
          <w:p w14:paraId="547CE4B9" w14:textId="77777777" w:rsidR="007159A7" w:rsidRDefault="007159A7" w:rsidP="004065CA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E) Incorpora conocimientos y actividades interdisciplinarias en su aprendizaje.   (actitud</w:t>
            </w:r>
          </w:p>
        </w:tc>
        <w:tc>
          <w:tcPr>
            <w:tcW w:w="6498" w:type="dxa"/>
          </w:tcPr>
          <w:p w14:paraId="565F6F10" w14:textId="77777777" w:rsidR="007159A7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B329399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6E552487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536747FA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7159A7" w:rsidRPr="00862CFC" w14:paraId="6C86EB24" w14:textId="77777777" w:rsidTr="004065CA">
        <w:tc>
          <w:tcPr>
            <w:tcW w:w="3249" w:type="dxa"/>
          </w:tcPr>
          <w:p w14:paraId="3C412241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29CBE8B0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0EAA6FF2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3B955FBF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159A7" w:rsidRPr="00862CFC" w14:paraId="79BFA989" w14:textId="77777777" w:rsidTr="004065CA">
        <w:tc>
          <w:tcPr>
            <w:tcW w:w="3249" w:type="dxa"/>
            <w:vMerge w:val="restart"/>
          </w:tcPr>
          <w:p w14:paraId="0EF7AC3B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4E97197E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vMerge w:val="restart"/>
          </w:tcPr>
          <w:tbl>
            <w:tblPr>
              <w:tblW w:w="0" w:type="auto"/>
              <w:tblInd w:w="98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25"/>
            </w:tblGrid>
            <w:tr w:rsidR="007159A7" w14:paraId="139093B4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5B9CA3F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A,B,C,D,E</w:t>
                  </w:r>
                </w:p>
              </w:tc>
            </w:tr>
            <w:tr w:rsidR="007159A7" w14:paraId="22D9556F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C7F1870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 y D</w:t>
                  </w:r>
                </w:p>
              </w:tc>
            </w:tr>
            <w:tr w:rsidR="007159A7" w14:paraId="0D572B4F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6AF4783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D</w:t>
                  </w:r>
                </w:p>
              </w:tc>
            </w:tr>
            <w:tr w:rsidR="007159A7" w14:paraId="00DA52D3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4252A72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C</w:t>
                  </w:r>
                </w:p>
              </w:tc>
            </w:tr>
            <w:tr w:rsidR="007159A7" w14:paraId="173A84EE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2A82259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NO CUMPLE LOS INDICADORES</w:t>
                  </w:r>
                </w:p>
              </w:tc>
            </w:tr>
          </w:tbl>
          <w:p w14:paraId="3B0A602C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8185D4A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159A7" w:rsidRPr="00862CFC" w14:paraId="054CEDF8" w14:textId="77777777" w:rsidTr="004065CA">
        <w:tc>
          <w:tcPr>
            <w:tcW w:w="3249" w:type="dxa"/>
            <w:vMerge/>
          </w:tcPr>
          <w:p w14:paraId="48D7DBD0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C189BE6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vMerge/>
          </w:tcPr>
          <w:p w14:paraId="7721782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A0B79CF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159A7" w:rsidRPr="00862CFC" w14:paraId="227C71C9" w14:textId="77777777" w:rsidTr="004065CA">
        <w:tc>
          <w:tcPr>
            <w:tcW w:w="3249" w:type="dxa"/>
            <w:vMerge/>
          </w:tcPr>
          <w:p w14:paraId="7351E88E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5388E6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vMerge/>
          </w:tcPr>
          <w:p w14:paraId="27B79608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9036668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159A7" w:rsidRPr="00862CFC" w14:paraId="48D1B9FC" w14:textId="77777777" w:rsidTr="004065CA">
        <w:tc>
          <w:tcPr>
            <w:tcW w:w="3249" w:type="dxa"/>
            <w:vMerge/>
          </w:tcPr>
          <w:p w14:paraId="1B25E2DF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77D36FE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vMerge/>
          </w:tcPr>
          <w:p w14:paraId="39B367AB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29CEA35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159A7" w:rsidRPr="00862CFC" w14:paraId="3AA7CF15" w14:textId="77777777" w:rsidTr="004065CA">
        <w:tc>
          <w:tcPr>
            <w:tcW w:w="3249" w:type="dxa"/>
          </w:tcPr>
          <w:p w14:paraId="30D8E45F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0BBDD29A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vMerge/>
          </w:tcPr>
          <w:p w14:paraId="0C45195E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1EAE032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2C02834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30D328FC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159A7" w14:paraId="63D6A0CD" w14:textId="77777777" w:rsidTr="004065C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FD81A13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06D0C2B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278891D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530FFEB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7159A7" w14:paraId="4CD78EBB" w14:textId="77777777" w:rsidTr="004065C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BE3CEC9" w14:textId="77777777" w:rsidR="007159A7" w:rsidRDefault="007159A7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D80C798" w14:textId="77777777" w:rsidR="007159A7" w:rsidRDefault="007159A7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075CC23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2254438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AB6C23A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0461985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C4DC3C2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E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E5BA50B" w14:textId="77777777" w:rsidR="007159A7" w:rsidRDefault="007159A7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159A7" w14:paraId="1AB53D5D" w14:textId="77777777" w:rsidTr="004065C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48B7FF8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Examen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6B8ED0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F697477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BA5D41D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3C76967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4235A7A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B52CDCA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2ADA58F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conocer los conceptos y definiciones de por los menos el 70% de los reactivos del examen escrito.</w:t>
            </w:r>
          </w:p>
        </w:tc>
      </w:tr>
      <w:tr w:rsidR="007159A7" w14:paraId="5FE0B84F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5FFC72B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Resolución de casos prácticos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08880CF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FC243E9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AB4431F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07FD14E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28D7D6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910604A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44AAD22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Aplicación de casos prácticos y entregar por lo menos 3 casos prácticos para acreditar la competencia.</w:t>
            </w:r>
          </w:p>
        </w:tc>
      </w:tr>
      <w:tr w:rsidR="007159A7" w14:paraId="224AC5B1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B0B8910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Uso de Tics, tareas y actividades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49606E7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A93887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8E6E7B6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D5430F1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1E6891C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426BEE1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D75910E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utilizar al menos 2 herramientas tecnológicas en la elaboración de tus tareas y actividades.</w:t>
            </w:r>
          </w:p>
        </w:tc>
      </w:tr>
      <w:tr w:rsidR="007159A7" w14:paraId="028998CF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98ED7AA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Evaluación actitudinal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7F46FB8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76ED351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1AD8C5C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9EE9FA1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26EC72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EDAA03F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4426782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Actuar de forma responsable con respeto a sus compañeros y asistencia puntual a clase.</w:t>
            </w:r>
          </w:p>
        </w:tc>
      </w:tr>
      <w:tr w:rsidR="007159A7" w14:paraId="48485E30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3B7E19D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Participación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0572884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ABA30AF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3EA9699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9A02A12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07AE11D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51AD09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0C09CB4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Realizar en la lista de asistencia del docente las anotaciones de las participaciones.</w:t>
            </w:r>
          </w:p>
        </w:tc>
      </w:tr>
      <w:tr w:rsidR="007159A7" w14:paraId="49818F08" w14:textId="77777777" w:rsidTr="004065C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B522524" w14:textId="77777777" w:rsidR="007159A7" w:rsidRDefault="007159A7" w:rsidP="004065C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 </w:t>
            </w:r>
          </w:p>
          <w:p w14:paraId="3967976B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 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628A65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081E92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2D9D0E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92F60F8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9A7CF07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5BE1D9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A58FEB3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132FD5DF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2D2C925F" w14:textId="77777777" w:rsidR="007159A7" w:rsidRDefault="007159A7" w:rsidP="007159A7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Nota: este apartado número 4 de la instrumentación didáctica para la formación y desarrollo de competencias profesionales se repite, de acuerdo </w:t>
      </w:r>
    </w:p>
    <w:p w14:paraId="21F80F7E" w14:textId="77777777" w:rsidR="007159A7" w:rsidRDefault="007159A7" w:rsidP="007159A7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al número de competencias específicas de los temas de asignatura.</w:t>
      </w:r>
    </w:p>
    <w:p w14:paraId="44772B77" w14:textId="77777777" w:rsidR="007159A7" w:rsidRDefault="007159A7" w:rsidP="007159A7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2ACB5424" w14:textId="77777777" w:rsidR="007159A7" w:rsidRDefault="007159A7" w:rsidP="007159A7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5567AFBC" w14:textId="77777777" w:rsidR="007159A7" w:rsidRPr="00862CFC" w:rsidRDefault="007159A7" w:rsidP="007159A7">
      <w:pPr>
        <w:pStyle w:val="NoSpacing"/>
        <w:ind w:left="720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159A7" w:rsidRPr="00862CFC" w14:paraId="2FCC8F8F" w14:textId="77777777" w:rsidTr="004065CA">
        <w:tc>
          <w:tcPr>
            <w:tcW w:w="1838" w:type="dxa"/>
          </w:tcPr>
          <w:p w14:paraId="05CDA42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D1F3260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0DC6E47" w14:textId="3F5ADF43" w:rsidR="007159A7" w:rsidRPr="00862CFC" w:rsidRDefault="00757AEE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14:paraId="537F9F1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560"/>
            </w:tblGrid>
            <w:tr w:rsidR="007159A7" w:rsidRPr="00090606" w14:paraId="0FDC262E" w14:textId="77777777" w:rsidTr="004065CA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334"/>
                  </w:tblGrid>
                  <w:tr w:rsidR="007159A7" w:rsidRPr="005D5848" w14:paraId="44ADB986" w14:textId="77777777" w:rsidTr="004065CA">
                    <w:tc>
                      <w:tcPr>
                        <w:tcW w:w="43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62071496" w14:textId="5D78C7EE" w:rsidR="007159A7" w:rsidRPr="005D5848" w:rsidRDefault="007159A7" w:rsidP="004065C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4.2 </w:t>
                        </w:r>
                      </w:p>
                    </w:tc>
                  </w:tr>
                </w:tbl>
                <w:p w14:paraId="57B32D42" w14:textId="77777777" w:rsidR="007159A7" w:rsidRPr="00090606" w:rsidRDefault="007159A7" w:rsidP="00406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0BB1671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AC2F40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7159A7" w:rsidRPr="00862CFC" w14:paraId="71DF59AF" w14:textId="77777777" w:rsidTr="004065CA">
        <w:tc>
          <w:tcPr>
            <w:tcW w:w="2599" w:type="dxa"/>
          </w:tcPr>
          <w:p w14:paraId="499D7CF8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D02450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010DF253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0F1604CA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AC27A6C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159A7" w:rsidRPr="00862CFC" w14:paraId="68BDC944" w14:textId="77777777" w:rsidTr="004065CA">
        <w:tc>
          <w:tcPr>
            <w:tcW w:w="2599" w:type="dxa"/>
          </w:tcPr>
          <w:p w14:paraId="20808C02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13"/>
              <w:gridCol w:w="1693"/>
              <w:gridCol w:w="567"/>
            </w:tblGrid>
            <w:tr w:rsidR="007159A7" w:rsidRPr="00CC2A8B" w14:paraId="3D7F03E8" w14:textId="77777777" w:rsidTr="004065CA">
              <w:trPr>
                <w:gridBefore w:val="1"/>
                <w:gridAfter w:val="1"/>
                <w:wBefore w:w="113" w:type="dxa"/>
                <w:wAfter w:w="2464" w:type="dxa"/>
              </w:trPr>
              <w:tc>
                <w:tcPr>
                  <w:tcW w:w="4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87DEE5" w14:textId="77777777" w:rsidR="007159A7" w:rsidRPr="00CC2A8B" w:rsidRDefault="007159A7" w:rsidP="00406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  <w:tr w:rsidR="007159A7" w:rsidRPr="00090606" w14:paraId="587A2FA8" w14:textId="77777777" w:rsidTr="004065CA">
              <w:trPr>
                <w:gridAfter w:val="1"/>
                <w:wAfter w:w="2464" w:type="dxa"/>
              </w:trPr>
              <w:tc>
                <w:tcPr>
                  <w:tcW w:w="49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C5B9EA" w14:textId="77777777" w:rsidR="007159A7" w:rsidRPr="00090606" w:rsidRDefault="007159A7" w:rsidP="00406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  <w:tr w:rsidR="00757AEE" w:rsidRPr="00757AEE" w14:paraId="48E20B29" w14:textId="77777777" w:rsidTr="00757AEE">
              <w:tc>
                <w:tcPr>
                  <w:tcW w:w="49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6593BF" w14:textId="77777777" w:rsidR="00757AEE" w:rsidRPr="00757AEE" w:rsidRDefault="00757AEE" w:rsidP="00757A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5.1 Concepto y clasificación de los métodos de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análisis.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5.1.1 Método de porcientos integrales.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5.1.2 Método de razones financieras.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5.1.3 Método de tendencias.</w:t>
                  </w:r>
                </w:p>
              </w:tc>
            </w:tr>
          </w:tbl>
          <w:p w14:paraId="62831E37" w14:textId="22D2F8A4" w:rsidR="007159A7" w:rsidRPr="00862CFC" w:rsidRDefault="00757AEE" w:rsidP="00757AE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57A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="007159A7" w:rsidRPr="0009060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5B2B0A2E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757AEE" w:rsidRPr="00757AEE" w14:paraId="726666F3" w14:textId="77777777" w:rsidTr="00757AEE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84D82F" w14:textId="77777777" w:rsidR="00757AEE" w:rsidRPr="00757AEE" w:rsidRDefault="00757AEE" w:rsidP="00757A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Investiga los métodos de análisis e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interpretación de estados financieros.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</w:r>
                  <w:r w:rsidRPr="00757AEE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sym w:font="Symbol" w:char="F0B7"/>
                  </w:r>
                  <w:r w:rsidRPr="00757AEE">
                    <w:rPr>
                      <w:rFonts w:ascii="SymbolMT" w:eastAsia="Times New Roman" w:hAnsi="SymbolMT" w:cs="Times New Roman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Resuelve ejercicios de aplicación de los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métodos de análisis e interpretación de estados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financieros.</w:t>
                  </w:r>
                </w:p>
              </w:tc>
            </w:tr>
          </w:tbl>
          <w:p w14:paraId="04E821D2" w14:textId="5D887D59" w:rsidR="007159A7" w:rsidRPr="00862CFC" w:rsidRDefault="00757AEE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57A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="007159A7" w:rsidRPr="004E733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58661C0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757AEE" w:rsidRPr="00757AEE" w14:paraId="56B0090D" w14:textId="77777777" w:rsidTr="00757AEE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207EE0" w14:textId="77777777" w:rsidR="00757AEE" w:rsidRPr="00757AEE" w:rsidRDefault="00757AEE" w:rsidP="00757A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Analiza e interpreta los estados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financieros a través de los diferentes métodos de</w:t>
                  </w:r>
                  <w:r w:rsidRPr="00757AEE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análisis financiera, para toma de decisiones</w:t>
                  </w:r>
                </w:p>
              </w:tc>
            </w:tr>
          </w:tbl>
          <w:p w14:paraId="5FB431FD" w14:textId="3A5821F9" w:rsidR="007159A7" w:rsidRPr="00862CFC" w:rsidRDefault="00757AEE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57A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="007159A7" w:rsidRPr="0009060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="007159A7"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599" w:type="dxa"/>
          </w:tcPr>
          <w:p w14:paraId="1EEE946C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7159A7" w:rsidRPr="00A50880" w14:paraId="1ABC3845" w14:textId="77777777" w:rsidTr="004065CA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C0C116" w14:textId="77777777" w:rsidR="007159A7" w:rsidRPr="00A50880" w:rsidRDefault="007159A7" w:rsidP="00406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41C76949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5088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73"/>
            </w:tblGrid>
            <w:tr w:rsidR="007159A7" w:rsidRPr="00090606" w14:paraId="3097C52C" w14:textId="77777777" w:rsidTr="004065CA"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EF488" w14:textId="77777777" w:rsidR="007159A7" w:rsidRPr="00090606" w:rsidRDefault="007159A7" w:rsidP="00406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  <w:r w:rsidRPr="0009060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t>Capacidad para identificar, plantear y</w:t>
                  </w:r>
                  <w:r w:rsidRPr="0009060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resolver problemas. Capacidad de aplicar los</w:t>
                  </w:r>
                  <w:r w:rsidRPr="0009060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es-MX"/>
                    </w:rPr>
                    <w:br/>
                    <w:t>conocimientos en la práctica</w:t>
                  </w:r>
                </w:p>
              </w:tc>
            </w:tr>
          </w:tbl>
          <w:p w14:paraId="4973F290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9060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  <w:tc>
          <w:tcPr>
            <w:tcW w:w="2600" w:type="dxa"/>
          </w:tcPr>
          <w:p w14:paraId="002D6664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7-12</w:t>
            </w:r>
          </w:p>
        </w:tc>
      </w:tr>
    </w:tbl>
    <w:p w14:paraId="53DF25B9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32B70146" w14:textId="77777777" w:rsidR="007159A7" w:rsidRDefault="007159A7" w:rsidP="007159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1B8B6D1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164A4858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7159A7" w:rsidRPr="00862CFC" w14:paraId="0D23D894" w14:textId="77777777" w:rsidTr="004065CA">
        <w:tc>
          <w:tcPr>
            <w:tcW w:w="6498" w:type="dxa"/>
          </w:tcPr>
          <w:p w14:paraId="3AC61855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CA04FD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7159A7" w:rsidRPr="00862CFC" w14:paraId="154D3974" w14:textId="77777777" w:rsidTr="004065CA">
        <w:tc>
          <w:tcPr>
            <w:tcW w:w="6498" w:type="dxa"/>
          </w:tcPr>
          <w:p w14:paraId="333867B4" w14:textId="77777777" w:rsidR="007159A7" w:rsidRPr="00233468" w:rsidRDefault="007159A7" w:rsidP="004065CA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A) Se adapta a situaciones y contextos complejos  (tareas y actividades)</w:t>
            </w:r>
          </w:p>
        </w:tc>
        <w:tc>
          <w:tcPr>
            <w:tcW w:w="6498" w:type="dxa"/>
          </w:tcPr>
          <w:p w14:paraId="15EF383D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59A7" w:rsidRPr="00862CFC" w14:paraId="254C8C59" w14:textId="77777777" w:rsidTr="004065CA">
        <w:tc>
          <w:tcPr>
            <w:tcW w:w="6498" w:type="dxa"/>
          </w:tcPr>
          <w:p w14:paraId="4EA1E0F2" w14:textId="77777777" w:rsidR="007159A7" w:rsidRPr="00233468" w:rsidRDefault="007159A7" w:rsidP="004065CA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B) Hace aportaciones a las actividades académicas desarrolladas (Investigaciones) (investigación y examen)</w:t>
            </w:r>
          </w:p>
        </w:tc>
        <w:tc>
          <w:tcPr>
            <w:tcW w:w="6498" w:type="dxa"/>
          </w:tcPr>
          <w:p w14:paraId="333F7A88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7159A7" w:rsidRPr="00862CFC" w14:paraId="165E7366" w14:textId="77777777" w:rsidTr="004065CA">
        <w:tc>
          <w:tcPr>
            <w:tcW w:w="6498" w:type="dxa"/>
          </w:tcPr>
          <w:p w14:paraId="04B0FD1D" w14:textId="77777777" w:rsidR="007159A7" w:rsidRPr="00233468" w:rsidRDefault="007159A7" w:rsidP="004065CA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C) Propone y/o explica soluciones o procedimientos no vistos en clase (casos de estudio, ejercicios prácticos)</w:t>
            </w:r>
          </w:p>
        </w:tc>
        <w:tc>
          <w:tcPr>
            <w:tcW w:w="6498" w:type="dxa"/>
          </w:tcPr>
          <w:p w14:paraId="14EAFFA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59A7" w:rsidRPr="00862CFC" w14:paraId="53D2018B" w14:textId="77777777" w:rsidTr="004065CA">
        <w:tc>
          <w:tcPr>
            <w:tcW w:w="6498" w:type="dxa"/>
          </w:tcPr>
          <w:p w14:paraId="407DDFB4" w14:textId="77777777" w:rsidR="007159A7" w:rsidRDefault="007159A7" w:rsidP="004065CA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 Introduce recursos y experiencias que promueven un pensamiento crítico.  (participación en clase)</w:t>
            </w:r>
          </w:p>
        </w:tc>
        <w:tc>
          <w:tcPr>
            <w:tcW w:w="6498" w:type="dxa"/>
          </w:tcPr>
          <w:p w14:paraId="37FBD974" w14:textId="77777777" w:rsidR="007159A7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59A7" w:rsidRPr="00862CFC" w14:paraId="32041EBC" w14:textId="77777777" w:rsidTr="004065CA">
        <w:tc>
          <w:tcPr>
            <w:tcW w:w="6498" w:type="dxa"/>
          </w:tcPr>
          <w:p w14:paraId="3A92197F" w14:textId="77777777" w:rsidR="007159A7" w:rsidRDefault="007159A7" w:rsidP="004065CA">
            <w:pPr>
              <w:pStyle w:val="Defaul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E) Incorpora conocimientos y actividades interdisciplinarias en su aprendizaje.   (actitud</w:t>
            </w:r>
          </w:p>
        </w:tc>
        <w:tc>
          <w:tcPr>
            <w:tcW w:w="6498" w:type="dxa"/>
          </w:tcPr>
          <w:p w14:paraId="11E8FB79" w14:textId="77777777" w:rsidR="007159A7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631BDA9A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3E9E2AA6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54D700F0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7159A7" w:rsidRPr="00862CFC" w14:paraId="29454946" w14:textId="77777777" w:rsidTr="004065CA">
        <w:tc>
          <w:tcPr>
            <w:tcW w:w="3249" w:type="dxa"/>
          </w:tcPr>
          <w:p w14:paraId="574BE0D6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14FD4FEE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4F01D4D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AA0E386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159A7" w:rsidRPr="00862CFC" w14:paraId="432716C5" w14:textId="77777777" w:rsidTr="004065CA">
        <w:tc>
          <w:tcPr>
            <w:tcW w:w="3249" w:type="dxa"/>
            <w:vMerge w:val="restart"/>
          </w:tcPr>
          <w:p w14:paraId="6218C1BE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6ACD8284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vMerge w:val="restart"/>
          </w:tcPr>
          <w:tbl>
            <w:tblPr>
              <w:tblW w:w="0" w:type="auto"/>
              <w:tblInd w:w="98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25"/>
            </w:tblGrid>
            <w:tr w:rsidR="007159A7" w14:paraId="6617893E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91502C1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A,B,C,D,E</w:t>
                  </w:r>
                </w:p>
              </w:tc>
            </w:tr>
            <w:tr w:rsidR="007159A7" w14:paraId="7CE671E4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FF8F547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A,B,C y D</w:t>
                  </w:r>
                </w:p>
              </w:tc>
            </w:tr>
            <w:tr w:rsidR="007159A7" w14:paraId="7C6742A7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FAC3483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D</w:t>
                  </w:r>
                </w:p>
              </w:tc>
            </w:tr>
            <w:tr w:rsidR="007159A7" w14:paraId="43E5DA60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075024C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A,B Y C</w:t>
                  </w:r>
                </w:p>
              </w:tc>
            </w:tr>
            <w:tr w:rsidR="007159A7" w14:paraId="28283F97" w14:textId="77777777" w:rsidTr="004065CA">
              <w:trPr>
                <w:trHeight w:val="1"/>
              </w:trPr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3F77AA0" w14:textId="77777777" w:rsidR="007159A7" w:rsidRDefault="007159A7" w:rsidP="004065C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NO CUMPLE LOS INDICADORES</w:t>
                  </w:r>
                </w:p>
              </w:tc>
            </w:tr>
          </w:tbl>
          <w:p w14:paraId="2B1C5A2D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9BC2D69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159A7" w:rsidRPr="00862CFC" w14:paraId="448EBA5C" w14:textId="77777777" w:rsidTr="004065CA">
        <w:tc>
          <w:tcPr>
            <w:tcW w:w="3249" w:type="dxa"/>
            <w:vMerge/>
          </w:tcPr>
          <w:p w14:paraId="4DA166B2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3EDA06B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vMerge/>
          </w:tcPr>
          <w:p w14:paraId="0E2FF5FA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0FC27C6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159A7" w:rsidRPr="00862CFC" w14:paraId="7D4DBB68" w14:textId="77777777" w:rsidTr="004065CA">
        <w:tc>
          <w:tcPr>
            <w:tcW w:w="3249" w:type="dxa"/>
            <w:vMerge/>
          </w:tcPr>
          <w:p w14:paraId="329036B0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18EBA8E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vMerge/>
          </w:tcPr>
          <w:p w14:paraId="3B97B167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57D91C3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159A7" w:rsidRPr="00862CFC" w14:paraId="51E59BB3" w14:textId="77777777" w:rsidTr="004065CA">
        <w:tc>
          <w:tcPr>
            <w:tcW w:w="3249" w:type="dxa"/>
            <w:vMerge/>
          </w:tcPr>
          <w:p w14:paraId="2A1B6F42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987EECC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vMerge/>
          </w:tcPr>
          <w:p w14:paraId="6EE0EE4F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623439C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159A7" w:rsidRPr="00862CFC" w14:paraId="5463D473" w14:textId="77777777" w:rsidTr="004065CA">
        <w:tc>
          <w:tcPr>
            <w:tcW w:w="3249" w:type="dxa"/>
          </w:tcPr>
          <w:p w14:paraId="70930EAC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54A6C4DC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vMerge/>
          </w:tcPr>
          <w:p w14:paraId="1CDB06D0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9A119B4" w14:textId="77777777" w:rsidR="007159A7" w:rsidRPr="00862CFC" w:rsidRDefault="007159A7" w:rsidP="004065C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14DA1340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0D213F11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4F7D2739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0F568A74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060A4854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53857D3B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43221B8C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0E879EE8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03E7E3FB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7221C269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142C391F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7F982137" w14:textId="77777777" w:rsidR="007159A7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0A3F3BB6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36E26AFE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272F5CC1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159A7" w14:paraId="567AC42E" w14:textId="77777777" w:rsidTr="004065C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F0620B8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9220D10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A5BC699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DDEC6BB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7159A7" w14:paraId="2CF6C1E9" w14:textId="77777777" w:rsidTr="004065C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C50728" w14:textId="77777777" w:rsidR="007159A7" w:rsidRDefault="007159A7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7B05955" w14:textId="77777777" w:rsidR="007159A7" w:rsidRDefault="007159A7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35FD684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EB5481C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B9C694A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A7FECF7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8B2723B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E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D52B9C" w14:textId="77777777" w:rsidR="007159A7" w:rsidRDefault="007159A7" w:rsidP="004065CA">
            <w:pPr>
              <w:tabs>
                <w:tab w:val="left" w:pos="1036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159A7" w14:paraId="3A38B7E3" w14:textId="77777777" w:rsidTr="004065C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179D101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Examen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953C02D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D002349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956966A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9D533C1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32F456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785AB61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E0C557E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conocer los conceptos y definiciones de por los menos el 70% de los reactivos del examen escrito.</w:t>
            </w:r>
          </w:p>
        </w:tc>
      </w:tr>
      <w:tr w:rsidR="007159A7" w14:paraId="766EF862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CF355B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Resolución de casos prácticos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E2BDD38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3D2665D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9ADE06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E8637AB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E125EC9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1CAF952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2CB906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Aplicación de casos prácticos y entregar por lo menos 3 casos prácticos para acreditar la competencia.</w:t>
            </w:r>
          </w:p>
        </w:tc>
      </w:tr>
      <w:tr w:rsidR="007159A7" w14:paraId="3E317E35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A3BC050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Uso de Tics, tareas y actividades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14D888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67B066C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8B2283E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5BE8AAF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9DB2796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78A9D1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BB8DE3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Debe utilizar al menos 2 herramientas tecnológicas en la elaboración de tus tareas y actividades.</w:t>
            </w:r>
          </w:p>
        </w:tc>
      </w:tr>
      <w:tr w:rsidR="007159A7" w14:paraId="70B47476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BC380C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Evaluación actitudinal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62F739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572048E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22584DE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46704DA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F31EE9E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99C11EA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3683B37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Actuar de forma responsable con respeto a sus compañeros y asistencia puntual a clase.</w:t>
            </w:r>
          </w:p>
        </w:tc>
      </w:tr>
      <w:tr w:rsidR="007159A7" w14:paraId="78D51F6C" w14:textId="77777777" w:rsidTr="004065C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5E4B7A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Participación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2661A9F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2180BE5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F8D2AA1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5A9458A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9DDC447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BBFCF74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18867221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Realizar en la lista de asistencia del docente las anotaciones de las participaciones.</w:t>
            </w:r>
          </w:p>
        </w:tc>
      </w:tr>
      <w:tr w:rsidR="007159A7" w14:paraId="12A357F8" w14:textId="77777777" w:rsidTr="004065C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3235E5C" w14:textId="77777777" w:rsidR="007159A7" w:rsidRDefault="007159A7" w:rsidP="004065C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 </w:t>
            </w:r>
          </w:p>
          <w:p w14:paraId="1EE7A719" w14:textId="77777777" w:rsidR="007159A7" w:rsidRDefault="007159A7" w:rsidP="004065C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 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8021BFC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43F86B56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2C3AA57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0E9F322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A214EB3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AD4D95B" w14:textId="77777777" w:rsidR="007159A7" w:rsidRDefault="007159A7" w:rsidP="004065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1F728BC1" w14:textId="77777777" w:rsidR="007159A7" w:rsidRPr="00862CFC" w:rsidRDefault="007159A7" w:rsidP="007159A7">
      <w:pPr>
        <w:pStyle w:val="NoSpacing"/>
        <w:rPr>
          <w:rFonts w:ascii="Arial" w:hAnsi="Arial" w:cs="Arial"/>
          <w:sz w:val="20"/>
          <w:szCs w:val="20"/>
        </w:rPr>
      </w:pPr>
    </w:p>
    <w:p w14:paraId="0868299B" w14:textId="77777777" w:rsidR="007159A7" w:rsidRDefault="007159A7" w:rsidP="007159A7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Nota: este apartado número 4 de la instrumentación didáctica para la formación y desarrollo de competencias profesionales se repite, de acuerdo </w:t>
      </w:r>
    </w:p>
    <w:p w14:paraId="1F10E585" w14:textId="77777777" w:rsidR="007159A7" w:rsidRDefault="007159A7" w:rsidP="007159A7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al número de competencias específicas de los temas de asignatura.</w:t>
      </w:r>
    </w:p>
    <w:p w14:paraId="6641DA5C" w14:textId="77777777" w:rsidR="007159A7" w:rsidRDefault="007159A7" w:rsidP="007159A7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0762DA5C" w14:textId="77777777" w:rsidR="007159A7" w:rsidRDefault="007159A7" w:rsidP="007159A7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024FA88D" w14:textId="77777777" w:rsidR="00090606" w:rsidRDefault="00090606" w:rsidP="001060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090606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5D0B7E5F" w:rsidR="00106009" w:rsidRPr="00862CFC" w:rsidRDefault="0061647D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01"/>
              </w:rPr>
              <w:t>1. Romero L., Javier. (2012) Principios de Contabilidad, México, Editorial EBC.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2. Bravo S., M.L. (2012). “Introducción a las Finanzas”, 3ª. Edificio, Editorial Pearson.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México.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3. Charles T. </w:t>
            </w:r>
            <w:proofErr w:type="spellStart"/>
            <w:r>
              <w:rPr>
                <w:rStyle w:val="fontstyle01"/>
              </w:rPr>
              <w:t>Horngren</w:t>
            </w:r>
            <w:proofErr w:type="spellEnd"/>
            <w:r>
              <w:rPr>
                <w:rStyle w:val="fontstyle01"/>
              </w:rPr>
              <w:t>, et al (2000) “Introducción a la Contabilidad Financiera”. 7ª Ed.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lastRenderedPageBreak/>
              <w:t>Prentice Hall. México.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4. Guajardo C.G., Andrade N. (2008), Contabilidad Financiera. 5ª Ed. Mc Graw-Hill.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México.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5. Lara F., E. (2011) Primer curso de contabilidad. 22ª. Edición. Editorial Trillas, México.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6. PRIETO, ALEJANDRO. Principios de Contabilidad. México, Ed. Banca y Comercio,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1999.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7. </w:t>
            </w:r>
            <w:r>
              <w:rPr>
                <w:rStyle w:val="fontstyle01"/>
                <w:color w:val="0000FF"/>
              </w:rPr>
              <w:t>www.bmv.com.mx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4EAD4B12" w:rsidR="00106009" w:rsidRPr="00862CFC" w:rsidRDefault="0061647D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01"/>
              </w:rPr>
              <w:lastRenderedPageBreak/>
              <w:t>Mapa conceptual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Examen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Prácticas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Material de exposición</w:t>
            </w:r>
          </w:p>
        </w:tc>
      </w:tr>
    </w:tbl>
    <w:p w14:paraId="460D3269" w14:textId="77777777" w:rsidR="00106009" w:rsidRPr="00862CFC" w:rsidRDefault="00106009" w:rsidP="00106009">
      <w:pPr>
        <w:pStyle w:val="NoSpacing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090606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291" w:type="dxa"/>
        <w:tblLook w:val="04A0" w:firstRow="1" w:lastRow="0" w:firstColumn="1" w:lastColumn="0" w:noHBand="0" w:noVBand="1"/>
      </w:tblPr>
      <w:tblGrid>
        <w:gridCol w:w="961"/>
        <w:gridCol w:w="722"/>
        <w:gridCol w:w="722"/>
        <w:gridCol w:w="722"/>
        <w:gridCol w:w="723"/>
        <w:gridCol w:w="723"/>
        <w:gridCol w:w="723"/>
        <w:gridCol w:w="723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57"/>
      </w:tblGrid>
      <w:tr w:rsidR="00685E42" w:rsidRPr="00862CFC" w14:paraId="5BE371E2" w14:textId="11A77D1B" w:rsidTr="00685E42">
        <w:tc>
          <w:tcPr>
            <w:tcW w:w="961" w:type="dxa"/>
          </w:tcPr>
          <w:p w14:paraId="6E2E3C1B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22" w:type="dxa"/>
          </w:tcPr>
          <w:p w14:paraId="1BBFCFB9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14:paraId="6B7FA148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2" w:type="dxa"/>
          </w:tcPr>
          <w:p w14:paraId="478F74B9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3" w:type="dxa"/>
          </w:tcPr>
          <w:p w14:paraId="5E7D5688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3" w:type="dxa"/>
          </w:tcPr>
          <w:p w14:paraId="38856B0B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14:paraId="1D43E57A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3" w:type="dxa"/>
          </w:tcPr>
          <w:p w14:paraId="54DD7C7E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3" w:type="dxa"/>
          </w:tcPr>
          <w:p w14:paraId="6B953090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4" w:type="dxa"/>
          </w:tcPr>
          <w:p w14:paraId="29254777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4" w:type="dxa"/>
          </w:tcPr>
          <w:p w14:paraId="2EDF5032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14:paraId="0473C4A9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4" w:type="dxa"/>
          </w:tcPr>
          <w:p w14:paraId="228A5F88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24" w:type="dxa"/>
          </w:tcPr>
          <w:p w14:paraId="42626EF4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24" w:type="dxa"/>
          </w:tcPr>
          <w:p w14:paraId="5BBB8BC0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24" w:type="dxa"/>
          </w:tcPr>
          <w:p w14:paraId="6F87A3F7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4" w:type="dxa"/>
          </w:tcPr>
          <w:p w14:paraId="4713D711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7" w:type="dxa"/>
          </w:tcPr>
          <w:p w14:paraId="61773253" w14:textId="3DD9861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685E42" w:rsidRPr="00862CFC" w14:paraId="23032042" w14:textId="34D278DD" w:rsidTr="00685E42">
        <w:tc>
          <w:tcPr>
            <w:tcW w:w="961" w:type="dxa"/>
          </w:tcPr>
          <w:p w14:paraId="61B1CD54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22" w:type="dxa"/>
          </w:tcPr>
          <w:p w14:paraId="5878A32C" w14:textId="4D6ABB4D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EF</w:t>
            </w:r>
          </w:p>
        </w:tc>
        <w:tc>
          <w:tcPr>
            <w:tcW w:w="722" w:type="dxa"/>
          </w:tcPr>
          <w:p w14:paraId="0DF39E1D" w14:textId="12A048D9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EF</w:t>
            </w:r>
          </w:p>
        </w:tc>
        <w:tc>
          <w:tcPr>
            <w:tcW w:w="722" w:type="dxa"/>
          </w:tcPr>
          <w:p w14:paraId="373DBFA0" w14:textId="2A177870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EF</w:t>
            </w:r>
          </w:p>
        </w:tc>
        <w:tc>
          <w:tcPr>
            <w:tcW w:w="723" w:type="dxa"/>
          </w:tcPr>
          <w:p w14:paraId="038C4E68" w14:textId="61741EBA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 EF</w:t>
            </w:r>
          </w:p>
        </w:tc>
        <w:tc>
          <w:tcPr>
            <w:tcW w:w="723" w:type="dxa"/>
          </w:tcPr>
          <w:p w14:paraId="7B553D20" w14:textId="3ECBAEB2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 EF</w:t>
            </w:r>
          </w:p>
        </w:tc>
        <w:tc>
          <w:tcPr>
            <w:tcW w:w="723" w:type="dxa"/>
          </w:tcPr>
          <w:p w14:paraId="201272DF" w14:textId="26F9B670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 EF</w:t>
            </w:r>
          </w:p>
        </w:tc>
        <w:tc>
          <w:tcPr>
            <w:tcW w:w="723" w:type="dxa"/>
          </w:tcPr>
          <w:p w14:paraId="2F5F75AC" w14:textId="54D89D02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 EF</w:t>
            </w:r>
          </w:p>
        </w:tc>
        <w:tc>
          <w:tcPr>
            <w:tcW w:w="723" w:type="dxa"/>
          </w:tcPr>
          <w:p w14:paraId="43CD3087" w14:textId="150C4A05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 EF</w:t>
            </w:r>
          </w:p>
        </w:tc>
        <w:tc>
          <w:tcPr>
            <w:tcW w:w="724" w:type="dxa"/>
          </w:tcPr>
          <w:p w14:paraId="616CF327" w14:textId="138051B3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 EF</w:t>
            </w:r>
          </w:p>
        </w:tc>
        <w:tc>
          <w:tcPr>
            <w:tcW w:w="724" w:type="dxa"/>
          </w:tcPr>
          <w:p w14:paraId="4DCC5BF2" w14:textId="3CCAF620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 EF</w:t>
            </w:r>
          </w:p>
        </w:tc>
        <w:tc>
          <w:tcPr>
            <w:tcW w:w="724" w:type="dxa"/>
          </w:tcPr>
          <w:p w14:paraId="663DB8DD" w14:textId="51510902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 EF</w:t>
            </w:r>
          </w:p>
        </w:tc>
        <w:tc>
          <w:tcPr>
            <w:tcW w:w="724" w:type="dxa"/>
          </w:tcPr>
          <w:p w14:paraId="06AC3F09" w14:textId="2CD37455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 EF</w:t>
            </w:r>
          </w:p>
        </w:tc>
        <w:tc>
          <w:tcPr>
            <w:tcW w:w="724" w:type="dxa"/>
          </w:tcPr>
          <w:p w14:paraId="0F36977C" w14:textId="4722BC3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 EF</w:t>
            </w:r>
          </w:p>
        </w:tc>
        <w:tc>
          <w:tcPr>
            <w:tcW w:w="724" w:type="dxa"/>
          </w:tcPr>
          <w:p w14:paraId="3AD913A9" w14:textId="1A9B73EF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 EF</w:t>
            </w:r>
          </w:p>
        </w:tc>
        <w:tc>
          <w:tcPr>
            <w:tcW w:w="724" w:type="dxa"/>
          </w:tcPr>
          <w:p w14:paraId="09661284" w14:textId="58BB4528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 EF</w:t>
            </w:r>
          </w:p>
        </w:tc>
        <w:tc>
          <w:tcPr>
            <w:tcW w:w="724" w:type="dxa"/>
          </w:tcPr>
          <w:p w14:paraId="5850978C" w14:textId="2358E540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 EF</w:t>
            </w:r>
          </w:p>
        </w:tc>
        <w:tc>
          <w:tcPr>
            <w:tcW w:w="757" w:type="dxa"/>
          </w:tcPr>
          <w:p w14:paraId="0973808B" w14:textId="10F8B29B" w:rsidR="00685E42" w:rsidRDefault="00685E42" w:rsidP="00685E4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 EF</w:t>
            </w:r>
          </w:p>
        </w:tc>
      </w:tr>
      <w:tr w:rsidR="00685E42" w:rsidRPr="00862CFC" w14:paraId="372291F2" w14:textId="2F170833" w:rsidTr="00685E42">
        <w:tc>
          <w:tcPr>
            <w:tcW w:w="961" w:type="dxa"/>
          </w:tcPr>
          <w:p w14:paraId="782651AA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22" w:type="dxa"/>
          </w:tcPr>
          <w:p w14:paraId="0BF8720D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</w:tcPr>
          <w:p w14:paraId="14513486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</w:tcPr>
          <w:p w14:paraId="3A866804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23A8B5D3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0AD0D402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285D0333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315B3846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77689A3B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0C875319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5A80DD40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0317948F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626798BD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2F63EA88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426200B0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230A1227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47212722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14:paraId="21A24CBE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E42" w:rsidRPr="00862CFC" w14:paraId="577EFD0B" w14:textId="6A66E20C" w:rsidTr="00685E42">
        <w:tc>
          <w:tcPr>
            <w:tcW w:w="961" w:type="dxa"/>
          </w:tcPr>
          <w:p w14:paraId="4DEFD3C5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22" w:type="dxa"/>
          </w:tcPr>
          <w:p w14:paraId="36F07C7B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</w:tcPr>
          <w:p w14:paraId="18338151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</w:tcPr>
          <w:p w14:paraId="702A6427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277D01DA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2F1DE0DC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74B83A83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3BD6F252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</w:tcPr>
          <w:p w14:paraId="0711208C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055777B3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2279086E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1FA8B8B6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499AB0FF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19244D04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6A11D767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2498F9CE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</w:tcPr>
          <w:p w14:paraId="7761524C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14:paraId="07FADC13" w14:textId="77777777" w:rsidR="00685E42" w:rsidRPr="00862CFC" w:rsidRDefault="00685E4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55A875F" w:rsidR="00862CFC" w:rsidRPr="00862CFC" w:rsidRDefault="00C03D8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enero 2018</w:t>
            </w:r>
          </w:p>
        </w:tc>
      </w:tr>
    </w:tbl>
    <w:p w14:paraId="48157059" w14:textId="77777777" w:rsid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ABC82AC" w:rsidR="00862CFC" w:rsidRPr="00862CFC" w:rsidRDefault="00C96CB9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M.P. ANA MARIA ANGUIANO CORPUS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67CC8CD6" w:rsidR="00862CFC" w:rsidRPr="00862CFC" w:rsidRDefault="00C96CB9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M.A. ELENA DELIA MARTINEZ SALINAS</w:t>
            </w:r>
            <w:bookmarkStart w:id="0" w:name="_GoBack"/>
            <w:bookmarkEnd w:id="0"/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7ADDEB74" w14:textId="77777777" w:rsidR="00862CFC" w:rsidRDefault="004762E2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M.P. Bertha Montemayor Villalobos</w:t>
            </w:r>
          </w:p>
          <w:p w14:paraId="45CE2D80" w14:textId="2E9EC8D6" w:rsidR="004762E2" w:rsidRPr="00862CFC" w:rsidRDefault="004762E2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</w:rPr>
              <w:t>Docente del Área Académica de Ingeniería en Administración.</w:t>
            </w:r>
          </w:p>
        </w:tc>
        <w:tc>
          <w:tcPr>
            <w:tcW w:w="850" w:type="dxa"/>
          </w:tcPr>
          <w:p w14:paraId="4E08720C" w14:textId="77777777" w:rsidR="00862CFC" w:rsidRDefault="00862CFC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D1C380" w14:textId="77777777" w:rsidR="004762E2" w:rsidRPr="00862CFC" w:rsidRDefault="004762E2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393702AD" w14:textId="77777777" w:rsidR="004762E2" w:rsidRDefault="004762E2" w:rsidP="004762E2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M.A. Elena Delia Martínez Salinas</w:t>
            </w:r>
          </w:p>
          <w:p w14:paraId="03BFB376" w14:textId="0E6E8928" w:rsidR="00862CFC" w:rsidRPr="00862CFC" w:rsidRDefault="004762E2" w:rsidP="004762E2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</w:rPr>
              <w:t>Jefa de la División Académica Ingeniería en Administración.</w:t>
            </w:r>
          </w:p>
        </w:tc>
      </w:tr>
    </w:tbl>
    <w:p w14:paraId="23058B80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NoSpacing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NoSpacing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NoSpacing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NoSpacing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NoSpacing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NoSpacing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NoSpacing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NoSpacing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NoSpacing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E64E3" w14:textId="77777777" w:rsidR="0046568F" w:rsidRDefault="0046568F" w:rsidP="00862CFC">
      <w:pPr>
        <w:spacing w:after="0" w:line="240" w:lineRule="auto"/>
      </w:pPr>
      <w:r>
        <w:separator/>
      </w:r>
    </w:p>
  </w:endnote>
  <w:endnote w:type="continuationSeparator" w:id="0">
    <w:p w14:paraId="4D3B7838" w14:textId="77777777" w:rsidR="0046568F" w:rsidRDefault="0046568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CA219" w14:textId="2B9517B4" w:rsidR="00215911" w:rsidRPr="00862CFC" w:rsidRDefault="00215911">
    <w:pPr>
      <w:pStyle w:val="Foot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E9FC9" w14:textId="77777777" w:rsidR="0046568F" w:rsidRDefault="0046568F" w:rsidP="00862CFC">
      <w:pPr>
        <w:spacing w:after="0" w:line="240" w:lineRule="auto"/>
      </w:pPr>
      <w:r>
        <w:separator/>
      </w:r>
    </w:p>
  </w:footnote>
  <w:footnote w:type="continuationSeparator" w:id="0">
    <w:p w14:paraId="18DE0FAC" w14:textId="77777777" w:rsidR="0046568F" w:rsidRDefault="0046568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2149F" w14:textId="387FD8C0" w:rsidR="00215911" w:rsidRPr="00C37EA8" w:rsidRDefault="00215911" w:rsidP="00C37E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D1879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0DD608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4A0D"/>
    <w:rsid w:val="00015F7E"/>
    <w:rsid w:val="000300FF"/>
    <w:rsid w:val="00031DD0"/>
    <w:rsid w:val="00055465"/>
    <w:rsid w:val="000626FF"/>
    <w:rsid w:val="000631FB"/>
    <w:rsid w:val="00090606"/>
    <w:rsid w:val="000B3476"/>
    <w:rsid w:val="000B7A39"/>
    <w:rsid w:val="00106009"/>
    <w:rsid w:val="00160D9F"/>
    <w:rsid w:val="001D7549"/>
    <w:rsid w:val="001E3CD6"/>
    <w:rsid w:val="001E445E"/>
    <w:rsid w:val="00206F1D"/>
    <w:rsid w:val="00215911"/>
    <w:rsid w:val="00233468"/>
    <w:rsid w:val="002825A4"/>
    <w:rsid w:val="00293FBE"/>
    <w:rsid w:val="002D0B0F"/>
    <w:rsid w:val="002F2424"/>
    <w:rsid w:val="003576C5"/>
    <w:rsid w:val="00373659"/>
    <w:rsid w:val="003F1398"/>
    <w:rsid w:val="00447DDD"/>
    <w:rsid w:val="0046568F"/>
    <w:rsid w:val="004762E2"/>
    <w:rsid w:val="004E7330"/>
    <w:rsid w:val="004F065B"/>
    <w:rsid w:val="005053AB"/>
    <w:rsid w:val="00526A40"/>
    <w:rsid w:val="00536B92"/>
    <w:rsid w:val="005624BE"/>
    <w:rsid w:val="00593663"/>
    <w:rsid w:val="005A5854"/>
    <w:rsid w:val="005B104B"/>
    <w:rsid w:val="005D5848"/>
    <w:rsid w:val="005D5A98"/>
    <w:rsid w:val="005F38CC"/>
    <w:rsid w:val="0061647D"/>
    <w:rsid w:val="00685E42"/>
    <w:rsid w:val="007159A7"/>
    <w:rsid w:val="00744965"/>
    <w:rsid w:val="00757AEE"/>
    <w:rsid w:val="007A22EC"/>
    <w:rsid w:val="00824F18"/>
    <w:rsid w:val="00862CFC"/>
    <w:rsid w:val="00865C4A"/>
    <w:rsid w:val="008C3600"/>
    <w:rsid w:val="008C7776"/>
    <w:rsid w:val="009038D0"/>
    <w:rsid w:val="009905D5"/>
    <w:rsid w:val="00992C3B"/>
    <w:rsid w:val="00A37058"/>
    <w:rsid w:val="00A50880"/>
    <w:rsid w:val="00AC14AB"/>
    <w:rsid w:val="00AE14E7"/>
    <w:rsid w:val="00B01F37"/>
    <w:rsid w:val="00B23CAE"/>
    <w:rsid w:val="00B31A95"/>
    <w:rsid w:val="00BA5082"/>
    <w:rsid w:val="00BB4B7F"/>
    <w:rsid w:val="00BE7924"/>
    <w:rsid w:val="00C03D8C"/>
    <w:rsid w:val="00C127DC"/>
    <w:rsid w:val="00C16DD3"/>
    <w:rsid w:val="00C2069A"/>
    <w:rsid w:val="00C37EA8"/>
    <w:rsid w:val="00C83607"/>
    <w:rsid w:val="00C96CB9"/>
    <w:rsid w:val="00CC2A8B"/>
    <w:rsid w:val="00DC46A5"/>
    <w:rsid w:val="00DD7D08"/>
    <w:rsid w:val="00DE26A7"/>
    <w:rsid w:val="00DF0CF5"/>
    <w:rsid w:val="00E3780C"/>
    <w:rsid w:val="00EA01E2"/>
    <w:rsid w:val="00F32C6F"/>
    <w:rsid w:val="00F4572B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758D3A"/>
  <w15:docId w15:val="{7C2BD8C3-0E6C-4967-AE82-42B83D6C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53AB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62CFC"/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CFC"/>
  </w:style>
  <w:style w:type="paragraph" w:styleId="BalloonText">
    <w:name w:val="Balloon Text"/>
    <w:basedOn w:val="Normal"/>
    <w:link w:val="BalloonTextCh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D0B0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0B0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fontstyle01">
    <w:name w:val="fontstyle01"/>
    <w:basedOn w:val="DefaultParagraphFont"/>
    <w:rsid w:val="0061647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22</Pages>
  <Words>4815</Words>
  <Characters>26488</Characters>
  <Application>Microsoft Office Word</Application>
  <DocSecurity>0</DocSecurity>
  <Lines>220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letty</cp:lastModifiedBy>
  <cp:revision>24</cp:revision>
  <cp:lastPrinted>2016-01-11T15:55:00Z</cp:lastPrinted>
  <dcterms:created xsi:type="dcterms:W3CDTF">2018-02-06T21:36:00Z</dcterms:created>
  <dcterms:modified xsi:type="dcterms:W3CDTF">2018-03-03T19:16:00Z</dcterms:modified>
</cp:coreProperties>
</file>